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B81" w:rsidRDefault="001E4B81" w:rsidP="001E4B81">
      <w:pPr>
        <w:spacing w:after="0"/>
        <w:jc w:val="center"/>
        <w:rPr>
          <w:rFonts w:ascii="Calibri" w:eastAsia="Times New Roman" w:hAnsi="Calibri" w:cs="Calibri"/>
          <w:color w:val="000000"/>
        </w:rPr>
      </w:pPr>
      <w:r>
        <w:rPr>
          <w:rFonts w:ascii="Calibri" w:eastAsia="Times New Roman" w:hAnsi="Calibri" w:cs="Calibri"/>
          <w:color w:val="000000"/>
        </w:rPr>
        <w:t xml:space="preserve">CARES Act, ARP, and ESSER I, II, and III: </w:t>
      </w:r>
    </w:p>
    <w:p w:rsidR="001E4B81" w:rsidRDefault="0053248C" w:rsidP="001E4B81">
      <w:pPr>
        <w:spacing w:after="0"/>
        <w:jc w:val="center"/>
        <w:rPr>
          <w:rFonts w:ascii="Calibri" w:eastAsia="Times New Roman" w:hAnsi="Calibri" w:cs="Calibri"/>
          <w:color w:val="000000"/>
        </w:rPr>
      </w:pPr>
      <w:r>
        <w:rPr>
          <w:rFonts w:ascii="Calibri" w:eastAsia="Times New Roman" w:hAnsi="Calibri" w:cs="Calibri"/>
          <w:color w:val="000000"/>
        </w:rPr>
        <w:t>F</w:t>
      </w:r>
      <w:r w:rsidR="001E4B81">
        <w:rPr>
          <w:rFonts w:ascii="Calibri" w:eastAsia="Times New Roman" w:hAnsi="Calibri" w:cs="Calibri"/>
          <w:color w:val="000000"/>
        </w:rPr>
        <w:t xml:space="preserve">ederal </w:t>
      </w:r>
      <w:r>
        <w:rPr>
          <w:rFonts w:ascii="Calibri" w:eastAsia="Times New Roman" w:hAnsi="Calibri" w:cs="Calibri"/>
          <w:color w:val="000000"/>
        </w:rPr>
        <w:t>F</w:t>
      </w:r>
      <w:r w:rsidR="001E4B81">
        <w:rPr>
          <w:rFonts w:ascii="Calibri" w:eastAsia="Times New Roman" w:hAnsi="Calibri" w:cs="Calibri"/>
          <w:color w:val="000000"/>
        </w:rPr>
        <w:t xml:space="preserve">unding for </w:t>
      </w:r>
      <w:r>
        <w:rPr>
          <w:rFonts w:ascii="Calibri" w:eastAsia="Times New Roman" w:hAnsi="Calibri" w:cs="Calibri"/>
          <w:color w:val="000000"/>
        </w:rPr>
        <w:t>E</w:t>
      </w:r>
      <w:r w:rsidR="001E4B81">
        <w:rPr>
          <w:rFonts w:ascii="Calibri" w:eastAsia="Times New Roman" w:hAnsi="Calibri" w:cs="Calibri"/>
          <w:color w:val="000000"/>
        </w:rPr>
        <w:t xml:space="preserve">ducation in the </w:t>
      </w:r>
      <w:r>
        <w:rPr>
          <w:rFonts w:ascii="Calibri" w:eastAsia="Times New Roman" w:hAnsi="Calibri" w:cs="Calibri"/>
          <w:color w:val="000000"/>
        </w:rPr>
        <w:t>Y</w:t>
      </w:r>
      <w:r w:rsidR="001E4B81">
        <w:rPr>
          <w:rFonts w:ascii="Calibri" w:eastAsia="Times New Roman" w:hAnsi="Calibri" w:cs="Calibri"/>
          <w:color w:val="000000"/>
        </w:rPr>
        <w:t>ear of the Covid</w:t>
      </w:r>
      <w:r w:rsidR="00E40C8F">
        <w:rPr>
          <w:rFonts w:ascii="Calibri" w:eastAsia="Times New Roman" w:hAnsi="Calibri" w:cs="Calibri"/>
          <w:color w:val="000000"/>
        </w:rPr>
        <w:t>-19</w:t>
      </w:r>
      <w:r w:rsidR="001E4B81">
        <w:rPr>
          <w:rFonts w:ascii="Calibri" w:eastAsia="Times New Roman" w:hAnsi="Calibri" w:cs="Calibri"/>
          <w:color w:val="000000"/>
        </w:rPr>
        <w:t xml:space="preserve"> </w:t>
      </w:r>
      <w:r w:rsidR="009A0311">
        <w:rPr>
          <w:rFonts w:ascii="Calibri" w:eastAsia="Times New Roman" w:hAnsi="Calibri" w:cs="Calibri"/>
          <w:color w:val="000000"/>
        </w:rPr>
        <w:t>P</w:t>
      </w:r>
      <w:r w:rsidR="001E4B81">
        <w:rPr>
          <w:rFonts w:ascii="Calibri" w:eastAsia="Times New Roman" w:hAnsi="Calibri" w:cs="Calibri"/>
          <w:color w:val="000000"/>
        </w:rPr>
        <w:t>andemic</w:t>
      </w:r>
    </w:p>
    <w:p w:rsidR="0053248C" w:rsidRDefault="0053248C" w:rsidP="001E4B81">
      <w:pPr>
        <w:spacing w:after="0"/>
        <w:jc w:val="center"/>
        <w:rPr>
          <w:rFonts w:ascii="Calibri" w:eastAsia="Times New Roman" w:hAnsi="Calibri" w:cs="Calibri"/>
          <w:color w:val="000000"/>
        </w:rPr>
      </w:pPr>
      <w:r>
        <w:rPr>
          <w:rFonts w:ascii="Calibri" w:eastAsia="Times New Roman" w:hAnsi="Calibri" w:cs="Calibri"/>
          <w:color w:val="000000"/>
        </w:rPr>
        <w:t>April 14, 2021</w:t>
      </w:r>
    </w:p>
    <w:p w:rsidR="0053248C" w:rsidRDefault="0053248C" w:rsidP="001E4B81">
      <w:pPr>
        <w:spacing w:after="0"/>
        <w:jc w:val="center"/>
        <w:rPr>
          <w:rFonts w:ascii="Calibri" w:eastAsia="Times New Roman" w:hAnsi="Calibri" w:cs="Calibri"/>
          <w:color w:val="000000"/>
        </w:rPr>
      </w:pPr>
      <w:r>
        <w:rPr>
          <w:rFonts w:ascii="Calibri" w:eastAsia="Times New Roman" w:hAnsi="Calibri" w:cs="Calibri"/>
          <w:color w:val="000000"/>
        </w:rPr>
        <w:t>Marcia McCaffrey, NH Dept. of Education</w:t>
      </w:r>
    </w:p>
    <w:p w:rsidR="001E4B81" w:rsidRDefault="001E4B81" w:rsidP="00DC1D80">
      <w:pPr>
        <w:spacing w:after="0"/>
        <w:rPr>
          <w:rFonts w:ascii="Calibri" w:eastAsia="Times New Roman" w:hAnsi="Calibri" w:cs="Calibri"/>
          <w:color w:val="000000"/>
        </w:rPr>
      </w:pPr>
    </w:p>
    <w:p w:rsidR="00DC1D80" w:rsidRDefault="00DC1D80" w:rsidP="00DC1D80">
      <w:pPr>
        <w:spacing w:after="0"/>
        <w:rPr>
          <w:rFonts w:ascii="Calibri" w:eastAsia="Times New Roman" w:hAnsi="Calibri" w:cs="Calibri"/>
          <w:color w:val="000000"/>
        </w:rPr>
      </w:pPr>
      <w:r>
        <w:rPr>
          <w:rFonts w:ascii="Calibri" w:eastAsia="Times New Roman" w:hAnsi="Calibri" w:cs="Calibri"/>
          <w:color w:val="000000"/>
        </w:rPr>
        <w:t>There’s a lot of money coming from the federal government to schools, more than we’ve ever seen before or probably will ever see again.</w:t>
      </w:r>
    </w:p>
    <w:p w:rsidR="00E40C8F" w:rsidRDefault="00E40C8F" w:rsidP="00DC1D80">
      <w:pPr>
        <w:spacing w:after="0"/>
        <w:rPr>
          <w:rFonts w:ascii="Calibri" w:eastAsia="Times New Roman" w:hAnsi="Calibri" w:cs="Calibri"/>
          <w:color w:val="000000"/>
        </w:rPr>
      </w:pPr>
    </w:p>
    <w:p w:rsidR="00642BEF" w:rsidRDefault="00E40C8F" w:rsidP="00DC1D80">
      <w:pPr>
        <w:spacing w:after="0"/>
        <w:rPr>
          <w:rFonts w:ascii="Calibri" w:eastAsia="Times New Roman" w:hAnsi="Calibri" w:cs="Calibri"/>
          <w:color w:val="000000"/>
        </w:rPr>
      </w:pPr>
      <w:r w:rsidRPr="00675FC4">
        <w:rPr>
          <w:rFonts w:ascii="Calibri" w:eastAsia="Times New Roman" w:hAnsi="Calibri" w:cs="Calibri"/>
          <w:b/>
          <w:color w:val="000000"/>
        </w:rPr>
        <w:t>CARES</w:t>
      </w:r>
      <w:r>
        <w:rPr>
          <w:rFonts w:ascii="Calibri" w:eastAsia="Times New Roman" w:hAnsi="Calibri" w:cs="Calibri"/>
          <w:color w:val="000000"/>
        </w:rPr>
        <w:t xml:space="preserve">-Coronavirus </w:t>
      </w:r>
      <w:r w:rsidR="00642BEF">
        <w:rPr>
          <w:rFonts w:ascii="Calibri" w:eastAsia="Times New Roman" w:hAnsi="Calibri" w:cs="Calibri"/>
          <w:color w:val="000000"/>
        </w:rPr>
        <w:t>Aid, Relief, and Economic Security</w:t>
      </w:r>
      <w:r>
        <w:rPr>
          <w:rFonts w:ascii="Calibri" w:eastAsia="Times New Roman" w:hAnsi="Calibri" w:cs="Calibri"/>
          <w:color w:val="000000"/>
        </w:rPr>
        <w:t xml:space="preserve"> Act (</w:t>
      </w:r>
      <w:r w:rsidR="00642BEF">
        <w:rPr>
          <w:rFonts w:ascii="Calibri" w:eastAsia="Times New Roman" w:hAnsi="Calibri" w:cs="Calibri"/>
          <w:color w:val="000000"/>
        </w:rPr>
        <w:t xml:space="preserve">enacted on </w:t>
      </w:r>
      <w:r>
        <w:rPr>
          <w:rFonts w:ascii="Calibri" w:eastAsia="Times New Roman" w:hAnsi="Calibri" w:cs="Calibri"/>
          <w:color w:val="000000"/>
        </w:rPr>
        <w:t>March 27, 2020)</w:t>
      </w:r>
      <w:r w:rsidR="00675FC4">
        <w:rPr>
          <w:rFonts w:ascii="Calibri" w:eastAsia="Times New Roman" w:hAnsi="Calibri" w:cs="Calibri"/>
          <w:color w:val="000000"/>
        </w:rPr>
        <w:t xml:space="preserve"> </w:t>
      </w:r>
    </w:p>
    <w:p w:rsidR="00E40C8F" w:rsidRPr="00642BEF" w:rsidRDefault="00642BEF" w:rsidP="00642BEF">
      <w:pPr>
        <w:pStyle w:val="ListParagraph"/>
        <w:numPr>
          <w:ilvl w:val="0"/>
          <w:numId w:val="7"/>
        </w:numPr>
        <w:spacing w:after="0"/>
        <w:rPr>
          <w:rFonts w:ascii="Calibri" w:eastAsia="Times New Roman" w:hAnsi="Calibri" w:cs="Calibri"/>
          <w:color w:val="000000"/>
        </w:rPr>
      </w:pPr>
      <w:r w:rsidRPr="00642BEF">
        <w:rPr>
          <w:rFonts w:ascii="Calibri" w:eastAsia="Times New Roman" w:hAnsi="Calibri" w:cs="Calibri"/>
          <w:color w:val="000000"/>
        </w:rPr>
        <w:t>$2 trillion</w:t>
      </w:r>
      <w:r>
        <w:rPr>
          <w:rFonts w:ascii="Calibri" w:eastAsia="Times New Roman" w:hAnsi="Calibri" w:cs="Calibri"/>
          <w:color w:val="000000"/>
        </w:rPr>
        <w:t xml:space="preserve"> package of assistance measures including </w:t>
      </w:r>
      <w:r w:rsidRPr="00675FC4">
        <w:rPr>
          <w:rFonts w:ascii="Calibri" w:eastAsia="Times New Roman" w:hAnsi="Calibri" w:cs="Calibri"/>
          <w:b/>
          <w:color w:val="000000"/>
        </w:rPr>
        <w:t>ESF</w:t>
      </w:r>
    </w:p>
    <w:p w:rsidR="00675FC4" w:rsidRPr="00642BEF" w:rsidRDefault="00642BEF" w:rsidP="00675FC4">
      <w:pPr>
        <w:pStyle w:val="ListParagraph"/>
        <w:numPr>
          <w:ilvl w:val="0"/>
          <w:numId w:val="7"/>
        </w:numPr>
        <w:spacing w:after="0"/>
        <w:rPr>
          <w:rFonts w:ascii="Calibri" w:eastAsia="Times New Roman" w:hAnsi="Calibri" w:cs="Calibri"/>
          <w:color w:val="000000"/>
        </w:rPr>
      </w:pPr>
      <w:r w:rsidRPr="00675FC4">
        <w:rPr>
          <w:rFonts w:ascii="Calibri" w:eastAsia="Times New Roman" w:hAnsi="Calibri" w:cs="Calibri"/>
          <w:b/>
          <w:color w:val="000000"/>
        </w:rPr>
        <w:t>ESF</w:t>
      </w:r>
      <w:r>
        <w:rPr>
          <w:rFonts w:ascii="Calibri" w:eastAsia="Times New Roman" w:hAnsi="Calibri" w:cs="Calibri"/>
          <w:color w:val="000000"/>
        </w:rPr>
        <w:t xml:space="preserve">- $30.75 billion allocation for education in the </w:t>
      </w:r>
      <w:hyperlink r:id="rId5" w:history="1">
        <w:r>
          <w:rPr>
            <w:rStyle w:val="Hyperlink"/>
          </w:rPr>
          <w:t>Education Stabilization Fund - Office of Elementary and Secondary Education</w:t>
        </w:r>
      </w:hyperlink>
      <w:r>
        <w:t xml:space="preserve"> </w:t>
      </w:r>
      <w:r w:rsidR="00675FC4">
        <w:t>(t</w:t>
      </w:r>
      <w:r w:rsidR="00675FC4">
        <w:rPr>
          <w:rFonts w:ascii="Calibri" w:eastAsia="Times New Roman" w:hAnsi="Calibri" w:cs="Calibri"/>
          <w:color w:val="000000"/>
        </w:rPr>
        <w:t xml:space="preserve">racking portal: </w:t>
      </w:r>
      <w:hyperlink r:id="rId6" w:history="1">
        <w:r w:rsidR="00675FC4" w:rsidRPr="00642BEF">
          <w:rPr>
            <w:rStyle w:val="Hyperlink"/>
            <w:rFonts w:ascii="Calibri" w:eastAsia="Times New Roman" w:hAnsi="Calibri" w:cs="Calibri"/>
          </w:rPr>
          <w:t>Education Stabilization Fund</w:t>
        </w:r>
      </w:hyperlink>
      <w:r w:rsidR="00675FC4">
        <w:rPr>
          <w:rFonts w:ascii="Calibri" w:eastAsia="Times New Roman" w:hAnsi="Calibri" w:cs="Calibri"/>
          <w:color w:val="000000"/>
        </w:rPr>
        <w:t>)</w:t>
      </w:r>
    </w:p>
    <w:p w:rsidR="00675FC4" w:rsidRDefault="00675FC4" w:rsidP="007C3174">
      <w:pPr>
        <w:spacing w:after="0"/>
        <w:ind w:left="720"/>
        <w:rPr>
          <w:rFonts w:ascii="Calibri" w:eastAsia="Times New Roman" w:hAnsi="Calibri" w:cs="Calibri"/>
          <w:color w:val="000000"/>
        </w:rPr>
      </w:pPr>
      <w:r w:rsidRPr="00675FC4">
        <w:rPr>
          <w:rFonts w:ascii="Calibri" w:eastAsia="Times New Roman" w:hAnsi="Calibri" w:cs="Calibri"/>
          <w:b/>
          <w:color w:val="000000"/>
        </w:rPr>
        <w:t>ESF</w:t>
      </w:r>
      <w:r>
        <w:rPr>
          <w:rFonts w:ascii="Calibri" w:eastAsia="Times New Roman" w:hAnsi="Calibri" w:cs="Calibri"/>
          <w:color w:val="000000"/>
        </w:rPr>
        <w:t xml:space="preserve"> include three subgroups:</w:t>
      </w:r>
    </w:p>
    <w:p w:rsidR="00675FC4" w:rsidRPr="00642BEF" w:rsidRDefault="00675FC4" w:rsidP="007C3174">
      <w:pPr>
        <w:pStyle w:val="ListParagraph"/>
        <w:numPr>
          <w:ilvl w:val="0"/>
          <w:numId w:val="6"/>
        </w:numPr>
        <w:spacing w:after="0"/>
        <w:ind w:left="1440"/>
        <w:rPr>
          <w:rFonts w:ascii="Calibri" w:eastAsia="Times New Roman" w:hAnsi="Calibri" w:cs="Calibri"/>
          <w:color w:val="000000"/>
        </w:rPr>
      </w:pPr>
      <w:r w:rsidRPr="00642BEF">
        <w:rPr>
          <w:rFonts w:ascii="Calibri" w:eastAsia="Times New Roman" w:hAnsi="Calibri" w:cs="Calibri"/>
          <w:color w:val="000000"/>
        </w:rPr>
        <w:t>ESSER-Elementary and Secondary School Emergency Relief Fund</w:t>
      </w:r>
      <w:r w:rsidR="007C3174">
        <w:rPr>
          <w:rFonts w:ascii="Calibri" w:eastAsia="Times New Roman" w:hAnsi="Calibri" w:cs="Calibri"/>
          <w:color w:val="000000"/>
        </w:rPr>
        <w:t xml:space="preserve"> </w:t>
      </w:r>
    </w:p>
    <w:p w:rsidR="00675FC4" w:rsidRPr="00642BEF" w:rsidRDefault="00675FC4" w:rsidP="007C3174">
      <w:pPr>
        <w:pStyle w:val="ListParagraph"/>
        <w:numPr>
          <w:ilvl w:val="0"/>
          <w:numId w:val="6"/>
        </w:numPr>
        <w:spacing w:after="0"/>
        <w:ind w:left="1440"/>
        <w:rPr>
          <w:rFonts w:ascii="Calibri" w:eastAsia="Times New Roman" w:hAnsi="Calibri" w:cs="Calibri"/>
          <w:color w:val="000000"/>
        </w:rPr>
      </w:pPr>
      <w:r w:rsidRPr="00642BEF">
        <w:rPr>
          <w:rFonts w:ascii="Calibri" w:eastAsia="Times New Roman" w:hAnsi="Calibri" w:cs="Calibri"/>
          <w:color w:val="000000"/>
        </w:rPr>
        <w:t>GEER-Governor’s Emergency Education Relief</w:t>
      </w:r>
    </w:p>
    <w:p w:rsidR="00675FC4" w:rsidRPr="00642BEF" w:rsidRDefault="00675FC4" w:rsidP="007C3174">
      <w:pPr>
        <w:pStyle w:val="ListParagraph"/>
        <w:numPr>
          <w:ilvl w:val="0"/>
          <w:numId w:val="6"/>
        </w:numPr>
        <w:spacing w:after="0"/>
        <w:ind w:left="1440"/>
        <w:rPr>
          <w:rFonts w:ascii="Calibri" w:eastAsia="Times New Roman" w:hAnsi="Calibri" w:cs="Calibri"/>
          <w:color w:val="000000"/>
        </w:rPr>
      </w:pPr>
      <w:r w:rsidRPr="00642BEF">
        <w:rPr>
          <w:rFonts w:ascii="Calibri" w:eastAsia="Times New Roman" w:hAnsi="Calibri" w:cs="Calibri"/>
          <w:color w:val="000000"/>
        </w:rPr>
        <w:t>HEER-Higher Education Emergency Relief</w:t>
      </w:r>
    </w:p>
    <w:p w:rsidR="00642BEF" w:rsidRDefault="00642BEF" w:rsidP="00DC1D80">
      <w:pPr>
        <w:spacing w:after="0"/>
        <w:rPr>
          <w:rFonts w:ascii="Calibri" w:eastAsia="Times New Roman" w:hAnsi="Calibri" w:cs="Calibri"/>
          <w:color w:val="000000"/>
        </w:rPr>
      </w:pPr>
      <w:r w:rsidRPr="00675FC4">
        <w:rPr>
          <w:rFonts w:ascii="Calibri" w:eastAsia="Times New Roman" w:hAnsi="Calibri" w:cs="Calibri"/>
          <w:b/>
          <w:color w:val="000000"/>
        </w:rPr>
        <w:t>CRRSA</w:t>
      </w:r>
      <w:r>
        <w:rPr>
          <w:rFonts w:ascii="Calibri" w:eastAsia="Times New Roman" w:hAnsi="Calibri" w:cs="Calibri"/>
          <w:color w:val="000000"/>
        </w:rPr>
        <w:t xml:space="preserve">-Coronavirus Response and Relief Supplemental Appropriations Act (enacted Dec. 27, 2020) </w:t>
      </w:r>
    </w:p>
    <w:p w:rsidR="00642BEF" w:rsidRDefault="00642BEF" w:rsidP="00642BEF">
      <w:pPr>
        <w:pStyle w:val="ListParagraph"/>
        <w:numPr>
          <w:ilvl w:val="0"/>
          <w:numId w:val="6"/>
        </w:numPr>
        <w:spacing w:after="0"/>
        <w:rPr>
          <w:rFonts w:ascii="Calibri" w:eastAsia="Times New Roman" w:hAnsi="Calibri" w:cs="Calibri"/>
          <w:color w:val="000000"/>
        </w:rPr>
      </w:pPr>
      <w:r>
        <w:rPr>
          <w:rFonts w:ascii="Calibri" w:eastAsia="Times New Roman" w:hAnsi="Calibri" w:cs="Calibri"/>
          <w:color w:val="000000"/>
        </w:rPr>
        <w:t xml:space="preserve">Provides an additional </w:t>
      </w:r>
      <w:r w:rsidRPr="00642BEF">
        <w:rPr>
          <w:rFonts w:ascii="Calibri" w:eastAsia="Times New Roman" w:hAnsi="Calibri" w:cs="Calibri"/>
          <w:color w:val="000000"/>
        </w:rPr>
        <w:t>$81.9</w:t>
      </w:r>
      <w:r>
        <w:rPr>
          <w:rFonts w:ascii="Calibri" w:eastAsia="Times New Roman" w:hAnsi="Calibri" w:cs="Calibri"/>
          <w:color w:val="000000"/>
        </w:rPr>
        <w:t xml:space="preserve"> billion to ESF </w:t>
      </w:r>
    </w:p>
    <w:p w:rsidR="007C3174" w:rsidRPr="00642BEF" w:rsidRDefault="007C3174" w:rsidP="00642BEF">
      <w:pPr>
        <w:pStyle w:val="ListParagraph"/>
        <w:numPr>
          <w:ilvl w:val="0"/>
          <w:numId w:val="6"/>
        </w:numPr>
        <w:spacing w:after="0"/>
        <w:rPr>
          <w:rFonts w:ascii="Calibri" w:eastAsia="Times New Roman" w:hAnsi="Calibri" w:cs="Calibri"/>
          <w:color w:val="000000"/>
        </w:rPr>
      </w:pPr>
      <w:hyperlink r:id="rId7" w:history="1">
        <w:r w:rsidRPr="007C3174">
          <w:rPr>
            <w:rStyle w:val="Hyperlink"/>
            <w:rFonts w:ascii="Calibri" w:eastAsia="Times New Roman" w:hAnsi="Calibri" w:cs="Calibri"/>
          </w:rPr>
          <w:t>ESSER II Fact Sheet</w:t>
        </w:r>
      </w:hyperlink>
    </w:p>
    <w:p w:rsidR="00642BEF" w:rsidRPr="00642BEF" w:rsidRDefault="00642BEF" w:rsidP="00642BEF">
      <w:pPr>
        <w:pStyle w:val="ListParagraph"/>
        <w:numPr>
          <w:ilvl w:val="0"/>
          <w:numId w:val="6"/>
        </w:numPr>
        <w:spacing w:after="0"/>
        <w:rPr>
          <w:rFonts w:ascii="Calibri" w:eastAsia="Times New Roman" w:hAnsi="Calibri" w:cs="Calibri"/>
          <w:color w:val="000000"/>
        </w:rPr>
      </w:pPr>
      <w:r w:rsidRPr="00642BEF">
        <w:rPr>
          <w:rFonts w:ascii="Calibri" w:eastAsia="Times New Roman" w:hAnsi="Calibri" w:cs="Calibri"/>
          <w:color w:val="000000"/>
        </w:rPr>
        <w:t>EANS-Emergency Assistance for Non-Public Schools</w:t>
      </w:r>
      <w:r>
        <w:rPr>
          <w:rFonts w:ascii="Calibri" w:eastAsia="Times New Roman" w:hAnsi="Calibri" w:cs="Calibri"/>
          <w:color w:val="000000"/>
        </w:rPr>
        <w:t>:</w:t>
      </w:r>
      <w:r w:rsidR="00675FC4">
        <w:rPr>
          <w:rFonts w:ascii="Calibri" w:eastAsia="Times New Roman" w:hAnsi="Calibri" w:cs="Calibri"/>
          <w:color w:val="000000"/>
        </w:rPr>
        <w:t xml:space="preserve"> A</w:t>
      </w:r>
      <w:r>
        <w:rPr>
          <w:rFonts w:ascii="Calibri" w:eastAsia="Times New Roman" w:hAnsi="Calibri" w:cs="Calibri"/>
          <w:color w:val="000000"/>
        </w:rPr>
        <w:t xml:space="preserve"> separate funding </w:t>
      </w:r>
      <w:r>
        <w:rPr>
          <w:rFonts w:ascii="Calibri" w:eastAsia="Times New Roman" w:hAnsi="Calibri" w:cs="Calibri"/>
          <w:color w:val="000000"/>
        </w:rPr>
        <w:t>mechanism</w:t>
      </w:r>
      <w:r w:rsidR="00675FC4">
        <w:rPr>
          <w:rFonts w:ascii="Calibri" w:eastAsia="Times New Roman" w:hAnsi="Calibri" w:cs="Calibri"/>
          <w:color w:val="000000"/>
        </w:rPr>
        <w:t xml:space="preserve"> for non-public schools managed at the state level rather than typical flow through local education agency</w:t>
      </w:r>
    </w:p>
    <w:p w:rsidR="00E40C8F" w:rsidRDefault="00E40C8F" w:rsidP="00DC1D80">
      <w:pPr>
        <w:spacing w:after="0"/>
        <w:rPr>
          <w:rFonts w:ascii="Calibri" w:eastAsia="Times New Roman" w:hAnsi="Calibri" w:cs="Calibri"/>
          <w:color w:val="000000"/>
        </w:rPr>
      </w:pPr>
      <w:r w:rsidRPr="00675FC4">
        <w:rPr>
          <w:rFonts w:ascii="Calibri" w:eastAsia="Times New Roman" w:hAnsi="Calibri" w:cs="Calibri"/>
          <w:b/>
          <w:color w:val="000000"/>
        </w:rPr>
        <w:t>ARP</w:t>
      </w:r>
      <w:r>
        <w:rPr>
          <w:rFonts w:ascii="Calibri" w:eastAsia="Times New Roman" w:hAnsi="Calibri" w:cs="Calibri"/>
          <w:color w:val="000000"/>
        </w:rPr>
        <w:t>-American Rescue Plan</w:t>
      </w:r>
      <w:r w:rsidR="00675FC4">
        <w:rPr>
          <w:rFonts w:ascii="Calibri" w:eastAsia="Times New Roman" w:hAnsi="Calibri" w:cs="Calibri"/>
          <w:color w:val="000000"/>
        </w:rPr>
        <w:t xml:space="preserve"> </w:t>
      </w:r>
      <w:hyperlink r:id="rId8" w:history="1">
        <w:r w:rsidR="00675FC4" w:rsidRPr="00675FC4">
          <w:rPr>
            <w:rStyle w:val="Hyperlink"/>
            <w:rFonts w:ascii="Calibri" w:eastAsia="Times New Roman" w:hAnsi="Calibri" w:cs="Calibri"/>
          </w:rPr>
          <w:t>Fact Sheet</w:t>
        </w:r>
      </w:hyperlink>
    </w:p>
    <w:p w:rsidR="00675FC4" w:rsidRDefault="00675FC4" w:rsidP="00675FC4">
      <w:pPr>
        <w:pStyle w:val="ListParagraph"/>
        <w:numPr>
          <w:ilvl w:val="0"/>
          <w:numId w:val="9"/>
        </w:numPr>
        <w:spacing w:after="0"/>
        <w:rPr>
          <w:rFonts w:ascii="Calibri" w:eastAsia="Times New Roman" w:hAnsi="Calibri" w:cs="Calibri"/>
          <w:color w:val="000000"/>
        </w:rPr>
      </w:pPr>
      <w:r>
        <w:rPr>
          <w:rFonts w:ascii="Calibri" w:eastAsia="Times New Roman" w:hAnsi="Calibri" w:cs="Calibri"/>
          <w:color w:val="000000"/>
        </w:rPr>
        <w:t>$122 billion for “ARP ESSER” or ESSER III</w:t>
      </w:r>
    </w:p>
    <w:p w:rsidR="00675FC4" w:rsidRPr="007C3174" w:rsidRDefault="00675FC4" w:rsidP="00675FC4">
      <w:pPr>
        <w:pStyle w:val="ListParagraph"/>
        <w:numPr>
          <w:ilvl w:val="0"/>
          <w:numId w:val="9"/>
        </w:numPr>
        <w:spacing w:after="0"/>
        <w:rPr>
          <w:rFonts w:ascii="Calibri" w:eastAsia="Times New Roman" w:hAnsi="Calibri" w:cs="Calibri"/>
          <w:color w:val="000000"/>
        </w:rPr>
      </w:pPr>
      <w:r>
        <w:t>“</w:t>
      </w:r>
      <w:r>
        <w:t>activities and interventions that respond to students’ academic, social, and emotional needs and address the disproportionate impact of COVID-19 on underrepresented student subgroups, including each major racial and ethnic group, children from low-income families, children with disabilities, English learners, gender, migrant students, students experiencing homelessness, and children and youth in foster care</w:t>
      </w:r>
      <w:r>
        <w:t>”</w:t>
      </w:r>
    </w:p>
    <w:p w:rsidR="007C3174" w:rsidRDefault="007C3174" w:rsidP="007C3174">
      <w:pPr>
        <w:pStyle w:val="ListParagraph"/>
        <w:spacing w:after="0"/>
        <w:ind w:left="0"/>
        <w:rPr>
          <w:rFonts w:ascii="Calibri" w:eastAsia="Times New Roman" w:hAnsi="Calibri" w:cs="Calibri"/>
          <w:color w:val="000000"/>
        </w:rPr>
      </w:pPr>
    </w:p>
    <w:p w:rsidR="007C3174" w:rsidRDefault="007C3174" w:rsidP="007C3174">
      <w:pPr>
        <w:pStyle w:val="ListParagraph"/>
        <w:spacing w:after="0"/>
        <w:ind w:left="0"/>
        <w:rPr>
          <w:rFonts w:ascii="Calibri" w:eastAsia="Times New Roman" w:hAnsi="Calibri" w:cs="Calibri"/>
          <w:color w:val="000000"/>
        </w:rPr>
      </w:pPr>
      <w:r>
        <w:rPr>
          <w:rFonts w:ascii="Calibri" w:eastAsia="Times New Roman" w:hAnsi="Calibri" w:cs="Calibri"/>
          <w:color w:val="000000"/>
        </w:rPr>
        <w:t>90% of funding must flow to schools</w:t>
      </w:r>
    </w:p>
    <w:p w:rsidR="007C3174" w:rsidRPr="00675FC4" w:rsidRDefault="007C3174" w:rsidP="007C3174">
      <w:pPr>
        <w:pStyle w:val="ListParagraph"/>
        <w:spacing w:after="0"/>
        <w:ind w:left="0"/>
        <w:rPr>
          <w:rFonts w:ascii="Calibri" w:eastAsia="Times New Roman" w:hAnsi="Calibri" w:cs="Calibri"/>
          <w:color w:val="000000"/>
        </w:rPr>
      </w:pPr>
      <w:r>
        <w:rPr>
          <w:rFonts w:ascii="Calibri" w:eastAsia="Times New Roman" w:hAnsi="Calibri" w:cs="Calibri"/>
          <w:color w:val="000000"/>
        </w:rPr>
        <w:t>New Hampshire-$605 million in CARES &amp; ARP funds for schools (not an official number, lots of moving parts so a final number has many variables e.g. state set-aside dollars; GEER; HEER; EANS, etc.)</w:t>
      </w:r>
    </w:p>
    <w:p w:rsidR="007C3174" w:rsidRDefault="006C713F" w:rsidP="00DC1D80">
      <w:pPr>
        <w:spacing w:after="0"/>
        <w:rPr>
          <w:rFonts w:ascii="Calibri" w:eastAsia="Times New Roman" w:hAnsi="Calibri" w:cs="Calibri"/>
          <w:b/>
          <w:color w:val="000000"/>
        </w:rPr>
      </w:pPr>
      <w:r>
        <w:rPr>
          <w:rFonts w:ascii="Calibri" w:eastAsia="Times New Roman" w:hAnsi="Calibri" w:cs="Calibri"/>
          <w:b/>
          <w:color w:val="000000"/>
        </w:rPr>
        <w:pict>
          <v:rect id="_x0000_i1025" style="width:0;height:1.5pt" o:hralign="center" o:hrstd="t" o:hr="t" fillcolor="#a0a0a0" stroked="f"/>
        </w:pict>
      </w:r>
    </w:p>
    <w:p w:rsidR="00011D52" w:rsidRDefault="00011D52" w:rsidP="006C713F">
      <w:pPr>
        <w:spacing w:after="0"/>
      </w:pPr>
      <w:r>
        <w:rPr>
          <w:rFonts w:ascii="Calibri" w:eastAsia="Times New Roman" w:hAnsi="Calibri" w:cs="Calibri"/>
          <w:color w:val="000000"/>
        </w:rPr>
        <w:t>Source:</w:t>
      </w:r>
      <w:r>
        <w:rPr>
          <w:rFonts w:ascii="Calibri" w:eastAsia="Times New Roman" w:hAnsi="Calibri" w:cs="Calibri"/>
          <w:color w:val="000000"/>
        </w:rPr>
        <w:t xml:space="preserve"> </w:t>
      </w:r>
      <w:r>
        <w:t xml:space="preserve">Mark </w:t>
      </w:r>
      <w:proofErr w:type="spellStart"/>
      <w:r>
        <w:rPr>
          <w:rFonts w:ascii="Calibri" w:eastAsia="Times New Roman" w:hAnsi="Calibri" w:cs="Calibri"/>
          <w:color w:val="000000"/>
        </w:rPr>
        <w:t>Despotakis</w:t>
      </w:r>
      <w:proofErr w:type="spellEnd"/>
      <w:r>
        <w:rPr>
          <w:rFonts w:ascii="Calibri" w:eastAsia="Times New Roman" w:hAnsi="Calibri" w:cs="Calibri"/>
          <w:color w:val="000000"/>
        </w:rPr>
        <w:t xml:space="preserve">, Pennsylvania Music Educators Association </w:t>
      </w:r>
      <w:hyperlink r:id="rId9" w:history="1">
        <w:r w:rsidRPr="00614E0D">
          <w:rPr>
            <w:rStyle w:val="Hyperlink"/>
            <w:rFonts w:ascii="Calibri" w:eastAsia="Times New Roman" w:hAnsi="Calibri" w:cs="Calibri"/>
          </w:rPr>
          <w:t>webinar</w:t>
        </w:r>
      </w:hyperlink>
      <w:r>
        <w:rPr>
          <w:rFonts w:ascii="Calibri" w:eastAsia="Times New Roman" w:hAnsi="Calibri" w:cs="Calibri"/>
          <w:color w:val="000000"/>
        </w:rPr>
        <w:t xml:space="preserve"> entitled “Yes, You Can Get </w:t>
      </w:r>
      <w:r>
        <w:t>Federal Stimulus Money for Your Music Education in PA,” April 7, 2021.</w:t>
      </w:r>
    </w:p>
    <w:p w:rsidR="00011D52" w:rsidRDefault="00011D52" w:rsidP="006C713F">
      <w:pPr>
        <w:spacing w:after="0"/>
        <w:rPr>
          <w:rFonts w:ascii="Calibri" w:eastAsia="Times New Roman" w:hAnsi="Calibri" w:cs="Calibri"/>
          <w:b/>
          <w:color w:val="000000"/>
        </w:rPr>
      </w:pPr>
    </w:p>
    <w:p w:rsidR="00DC1D80" w:rsidRPr="007C3174" w:rsidRDefault="007C3174" w:rsidP="00DC1D80">
      <w:pPr>
        <w:spacing w:after="0"/>
        <w:rPr>
          <w:rFonts w:ascii="Calibri" w:eastAsia="Times New Roman" w:hAnsi="Calibri" w:cs="Calibri"/>
          <w:b/>
          <w:color w:val="000000"/>
        </w:rPr>
      </w:pPr>
      <w:r w:rsidRPr="007C3174">
        <w:rPr>
          <w:rFonts w:ascii="Calibri" w:eastAsia="Times New Roman" w:hAnsi="Calibri" w:cs="Calibri"/>
          <w:b/>
          <w:color w:val="000000"/>
        </w:rPr>
        <w:t>Use of Funds</w:t>
      </w:r>
    </w:p>
    <w:p w:rsidR="00E40C8F" w:rsidRDefault="00E40C8F" w:rsidP="007C3174">
      <w:pPr>
        <w:spacing w:after="0"/>
        <w:ind w:left="360"/>
        <w:rPr>
          <w:rFonts w:ascii="Calibri" w:eastAsia="Times New Roman" w:hAnsi="Calibri" w:cs="Calibri"/>
          <w:color w:val="000000"/>
        </w:rPr>
      </w:pPr>
      <w:r>
        <w:rPr>
          <w:rFonts w:ascii="Calibri" w:eastAsia="Times New Roman" w:hAnsi="Calibri" w:cs="Calibri"/>
          <w:color w:val="000000"/>
        </w:rPr>
        <w:t>CARES Art Funding (ESSER I)</w:t>
      </w:r>
    </w:p>
    <w:p w:rsidR="00DC1D80" w:rsidRPr="00E40C8F" w:rsidRDefault="00DC1D80" w:rsidP="00E40C8F">
      <w:pPr>
        <w:pStyle w:val="ListParagraph"/>
        <w:numPr>
          <w:ilvl w:val="0"/>
          <w:numId w:val="5"/>
        </w:numPr>
        <w:spacing w:after="0"/>
        <w:rPr>
          <w:rFonts w:ascii="Calibri" w:eastAsia="Times New Roman" w:hAnsi="Calibri" w:cs="Calibri"/>
          <w:color w:val="000000"/>
        </w:rPr>
      </w:pPr>
      <w:r w:rsidRPr="00E40C8F">
        <w:rPr>
          <w:rFonts w:ascii="Calibri" w:eastAsia="Times New Roman" w:hAnsi="Calibri" w:cs="Calibri"/>
          <w:color w:val="000000"/>
        </w:rPr>
        <w:t>First round of money—how to safely reopen schools</w:t>
      </w:r>
      <w:r w:rsidR="00675FC4">
        <w:rPr>
          <w:rFonts w:ascii="Calibri" w:eastAsia="Times New Roman" w:hAnsi="Calibri" w:cs="Calibri"/>
          <w:color w:val="000000"/>
        </w:rPr>
        <w:t>,</w:t>
      </w:r>
      <w:r w:rsidRPr="00E40C8F">
        <w:rPr>
          <w:rFonts w:ascii="Calibri" w:eastAsia="Times New Roman" w:hAnsi="Calibri" w:cs="Calibri"/>
          <w:color w:val="000000"/>
        </w:rPr>
        <w:t xml:space="preserve"> PPE, cleaning supplies</w:t>
      </w:r>
      <w:r w:rsidR="00E40C8F">
        <w:rPr>
          <w:rFonts w:ascii="Calibri" w:eastAsia="Times New Roman" w:hAnsi="Calibri" w:cs="Calibri"/>
          <w:color w:val="000000"/>
        </w:rPr>
        <w:t>, barriers, etc.</w:t>
      </w:r>
    </w:p>
    <w:p w:rsidR="00E40C8F" w:rsidRDefault="00675FC4" w:rsidP="007C3174">
      <w:pPr>
        <w:spacing w:after="0"/>
        <w:ind w:left="360"/>
        <w:rPr>
          <w:rFonts w:ascii="Calibri" w:eastAsia="Times New Roman" w:hAnsi="Calibri" w:cs="Calibri"/>
          <w:color w:val="000000"/>
        </w:rPr>
      </w:pPr>
      <w:r>
        <w:rPr>
          <w:rFonts w:ascii="Calibri" w:eastAsia="Times New Roman" w:hAnsi="Calibri" w:cs="Calibri"/>
          <w:color w:val="000000"/>
        </w:rPr>
        <w:t xml:space="preserve">CRRSA </w:t>
      </w:r>
      <w:r>
        <w:rPr>
          <w:rFonts w:ascii="Calibri" w:eastAsia="Times New Roman" w:hAnsi="Calibri" w:cs="Calibri"/>
          <w:color w:val="000000"/>
        </w:rPr>
        <w:t>&amp; ARP</w:t>
      </w:r>
      <w:r>
        <w:rPr>
          <w:rFonts w:ascii="Calibri" w:eastAsia="Times New Roman" w:hAnsi="Calibri" w:cs="Calibri"/>
          <w:color w:val="000000"/>
        </w:rPr>
        <w:t>:</w:t>
      </w:r>
      <w:r w:rsidR="00E40C8F">
        <w:rPr>
          <w:rFonts w:ascii="Calibri" w:eastAsia="Times New Roman" w:hAnsi="Calibri" w:cs="Calibri"/>
          <w:color w:val="000000"/>
        </w:rPr>
        <w:t xml:space="preserve"> ESSER II</w:t>
      </w:r>
      <w:r>
        <w:rPr>
          <w:rFonts w:ascii="Calibri" w:eastAsia="Times New Roman" w:hAnsi="Calibri" w:cs="Calibri"/>
          <w:color w:val="000000"/>
        </w:rPr>
        <w:t xml:space="preserve"> &amp;</w:t>
      </w:r>
      <w:r w:rsidR="00E40C8F">
        <w:rPr>
          <w:rFonts w:ascii="Calibri" w:eastAsia="Times New Roman" w:hAnsi="Calibri" w:cs="Calibri"/>
          <w:color w:val="000000"/>
        </w:rPr>
        <w:t xml:space="preserve"> </w:t>
      </w:r>
      <w:r>
        <w:rPr>
          <w:rFonts w:ascii="Calibri" w:eastAsia="Times New Roman" w:hAnsi="Calibri" w:cs="Calibri"/>
          <w:color w:val="000000"/>
        </w:rPr>
        <w:t>ESSER III</w:t>
      </w:r>
    </w:p>
    <w:p w:rsidR="00DC1D80" w:rsidRPr="00E40C8F" w:rsidRDefault="007C3174" w:rsidP="00E40C8F">
      <w:pPr>
        <w:pStyle w:val="ListParagraph"/>
        <w:numPr>
          <w:ilvl w:val="0"/>
          <w:numId w:val="5"/>
        </w:numPr>
        <w:spacing w:after="0"/>
        <w:rPr>
          <w:rFonts w:ascii="Calibri" w:eastAsia="Times New Roman" w:hAnsi="Calibri" w:cs="Calibri"/>
          <w:color w:val="000000"/>
        </w:rPr>
      </w:pPr>
      <w:r>
        <w:rPr>
          <w:rFonts w:ascii="Calibri" w:eastAsia="Times New Roman" w:hAnsi="Calibri" w:cs="Calibri"/>
          <w:color w:val="000000"/>
        </w:rPr>
        <w:t xml:space="preserve">Use of funds to focus on </w:t>
      </w:r>
      <w:r w:rsidR="00DC1D80" w:rsidRPr="00E40C8F">
        <w:rPr>
          <w:rFonts w:ascii="Calibri" w:eastAsia="Times New Roman" w:hAnsi="Calibri" w:cs="Calibri"/>
          <w:color w:val="000000"/>
        </w:rPr>
        <w:t xml:space="preserve">how the pandemic has effected students and programs. How we can enhance programs that students have lost this past year. </w:t>
      </w:r>
      <w:r w:rsidR="009A0311" w:rsidRPr="00E40C8F">
        <w:rPr>
          <w:rFonts w:ascii="Calibri" w:eastAsia="Times New Roman" w:hAnsi="Calibri" w:cs="Calibri"/>
          <w:color w:val="000000"/>
        </w:rPr>
        <w:t>Funds are</w:t>
      </w:r>
      <w:r w:rsidR="00DC1D80" w:rsidRPr="00E40C8F">
        <w:rPr>
          <w:rFonts w:ascii="Calibri" w:eastAsia="Times New Roman" w:hAnsi="Calibri" w:cs="Calibri"/>
          <w:color w:val="000000"/>
        </w:rPr>
        <w:t xml:space="preserve"> meant to supplement programming due to the pandemic, not to plug shortfalls. </w:t>
      </w:r>
      <w:r w:rsidR="009A0311" w:rsidRPr="00E40C8F">
        <w:rPr>
          <w:rFonts w:ascii="Calibri" w:eastAsia="Times New Roman" w:hAnsi="Calibri" w:cs="Calibri"/>
          <w:color w:val="000000"/>
        </w:rPr>
        <w:t xml:space="preserve">Funding </w:t>
      </w:r>
      <w:r w:rsidR="00E40C8F" w:rsidRPr="00E40C8F">
        <w:rPr>
          <w:rFonts w:ascii="Calibri" w:eastAsia="Times New Roman" w:hAnsi="Calibri" w:cs="Calibri"/>
          <w:color w:val="000000"/>
        </w:rPr>
        <w:t xml:space="preserve">is also meant </w:t>
      </w:r>
      <w:r w:rsidR="00DC1D80" w:rsidRPr="00E40C8F">
        <w:rPr>
          <w:rFonts w:ascii="Calibri" w:eastAsia="Times New Roman" w:hAnsi="Calibri" w:cs="Calibri"/>
          <w:color w:val="000000"/>
        </w:rPr>
        <w:lastRenderedPageBreak/>
        <w:t>for mental health/S</w:t>
      </w:r>
      <w:r w:rsidR="009A0311" w:rsidRPr="00E40C8F">
        <w:rPr>
          <w:rFonts w:ascii="Calibri" w:eastAsia="Times New Roman" w:hAnsi="Calibri" w:cs="Calibri"/>
          <w:color w:val="000000"/>
        </w:rPr>
        <w:t xml:space="preserve">ocial </w:t>
      </w:r>
      <w:r w:rsidR="00DC1D80" w:rsidRPr="00E40C8F">
        <w:rPr>
          <w:rFonts w:ascii="Calibri" w:eastAsia="Times New Roman" w:hAnsi="Calibri" w:cs="Calibri"/>
          <w:color w:val="000000"/>
        </w:rPr>
        <w:t>E</w:t>
      </w:r>
      <w:r w:rsidR="009A0311" w:rsidRPr="00E40C8F">
        <w:rPr>
          <w:rFonts w:ascii="Calibri" w:eastAsia="Times New Roman" w:hAnsi="Calibri" w:cs="Calibri"/>
          <w:color w:val="000000"/>
        </w:rPr>
        <w:t xml:space="preserve">motional </w:t>
      </w:r>
      <w:r w:rsidR="00E40C8F" w:rsidRPr="00E40C8F">
        <w:rPr>
          <w:rFonts w:ascii="Calibri" w:eastAsia="Times New Roman" w:hAnsi="Calibri" w:cs="Calibri"/>
          <w:color w:val="000000"/>
        </w:rPr>
        <w:t>h</w:t>
      </w:r>
      <w:r w:rsidR="00DC1D80" w:rsidRPr="00E40C8F">
        <w:rPr>
          <w:rFonts w:ascii="Calibri" w:eastAsia="Times New Roman" w:hAnsi="Calibri" w:cs="Calibri"/>
          <w:color w:val="000000"/>
        </w:rPr>
        <w:t xml:space="preserve">ealth as well as </w:t>
      </w:r>
      <w:r w:rsidR="009A0311" w:rsidRPr="00E40C8F">
        <w:rPr>
          <w:rFonts w:ascii="Calibri" w:eastAsia="Times New Roman" w:hAnsi="Calibri" w:cs="Calibri"/>
          <w:color w:val="000000"/>
        </w:rPr>
        <w:t xml:space="preserve">subject-based </w:t>
      </w:r>
      <w:r w:rsidR="00DC1D80" w:rsidRPr="00E40C8F">
        <w:rPr>
          <w:rFonts w:ascii="Calibri" w:eastAsia="Times New Roman" w:hAnsi="Calibri" w:cs="Calibri"/>
          <w:color w:val="000000"/>
        </w:rPr>
        <w:t xml:space="preserve">programming. </w:t>
      </w:r>
      <w:r w:rsidR="00E40C8F" w:rsidRPr="00E40C8F">
        <w:rPr>
          <w:rFonts w:ascii="Calibri" w:eastAsia="Times New Roman" w:hAnsi="Calibri" w:cs="Calibri"/>
          <w:color w:val="000000"/>
        </w:rPr>
        <w:t>Can be used for s</w:t>
      </w:r>
      <w:r w:rsidR="00DC1D80" w:rsidRPr="00E40C8F">
        <w:rPr>
          <w:rFonts w:ascii="Calibri" w:eastAsia="Times New Roman" w:hAnsi="Calibri" w:cs="Calibri"/>
          <w:color w:val="000000"/>
        </w:rPr>
        <w:t>ummer programming for academics and for students who missed out on special projects and programs over the past year.</w:t>
      </w:r>
      <w:r w:rsidR="00E40C8F" w:rsidRPr="00E40C8F">
        <w:rPr>
          <w:rFonts w:ascii="Calibri" w:eastAsia="Times New Roman" w:hAnsi="Calibri" w:cs="Calibri"/>
          <w:color w:val="000000"/>
        </w:rPr>
        <w:t xml:space="preserve"> (Note: The summer programming opportunity may extend through summer 2023 so think strategically and plan ahead.)</w:t>
      </w:r>
    </w:p>
    <w:p w:rsidR="00DC1D80" w:rsidRDefault="00DC1D80" w:rsidP="00DC1D80">
      <w:pPr>
        <w:spacing w:after="0"/>
        <w:rPr>
          <w:rFonts w:ascii="Calibri" w:eastAsia="Times New Roman" w:hAnsi="Calibri" w:cs="Calibri"/>
          <w:color w:val="000000"/>
        </w:rPr>
      </w:pPr>
    </w:p>
    <w:p w:rsidR="00DC1D80" w:rsidRDefault="009A0311" w:rsidP="00DC1D80">
      <w:pPr>
        <w:spacing w:after="0"/>
        <w:rPr>
          <w:rFonts w:ascii="Calibri" w:eastAsia="Times New Roman" w:hAnsi="Calibri" w:cs="Calibri"/>
          <w:color w:val="000000"/>
        </w:rPr>
      </w:pPr>
      <w:r>
        <w:rPr>
          <w:rFonts w:ascii="Calibri" w:eastAsia="Times New Roman" w:hAnsi="Calibri" w:cs="Calibri"/>
          <w:color w:val="000000"/>
        </w:rPr>
        <w:t>For example, i</w:t>
      </w:r>
      <w:r w:rsidR="00DC1D80">
        <w:rPr>
          <w:rFonts w:ascii="Calibri" w:eastAsia="Times New Roman" w:hAnsi="Calibri" w:cs="Calibri"/>
          <w:color w:val="000000"/>
        </w:rPr>
        <w:t xml:space="preserve">f you are a beginning band instructor, this means you can set up a summer program for new band members as the students missed out </w:t>
      </w:r>
      <w:r w:rsidR="00E40C8F">
        <w:rPr>
          <w:rFonts w:ascii="Calibri" w:eastAsia="Times New Roman" w:hAnsi="Calibri" w:cs="Calibri"/>
          <w:color w:val="000000"/>
        </w:rPr>
        <w:t xml:space="preserve">on </w:t>
      </w:r>
      <w:r w:rsidR="00DC1D80">
        <w:rPr>
          <w:rFonts w:ascii="Calibri" w:eastAsia="Times New Roman" w:hAnsi="Calibri" w:cs="Calibri"/>
          <w:color w:val="000000"/>
        </w:rPr>
        <w:t>band</w:t>
      </w:r>
      <w:r w:rsidR="00E40C8F">
        <w:rPr>
          <w:rFonts w:ascii="Calibri" w:eastAsia="Times New Roman" w:hAnsi="Calibri" w:cs="Calibri"/>
          <w:color w:val="000000"/>
        </w:rPr>
        <w:t xml:space="preserve"> this past year</w:t>
      </w:r>
      <w:r w:rsidR="00DC1D80">
        <w:rPr>
          <w:rFonts w:ascii="Calibri" w:eastAsia="Times New Roman" w:hAnsi="Calibri" w:cs="Calibri"/>
          <w:color w:val="000000"/>
        </w:rPr>
        <w:t xml:space="preserve">. The third round of </w:t>
      </w:r>
      <w:r w:rsidR="00E40C8F">
        <w:rPr>
          <w:rFonts w:ascii="Calibri" w:eastAsia="Times New Roman" w:hAnsi="Calibri" w:cs="Calibri"/>
          <w:color w:val="000000"/>
        </w:rPr>
        <w:t xml:space="preserve">ESSER </w:t>
      </w:r>
      <w:r w:rsidR="00DC1D80">
        <w:rPr>
          <w:rFonts w:ascii="Calibri" w:eastAsia="Times New Roman" w:hAnsi="Calibri" w:cs="Calibri"/>
          <w:color w:val="000000"/>
        </w:rPr>
        <w:t>funding is focused on this.</w:t>
      </w:r>
    </w:p>
    <w:p w:rsidR="00DC1D80" w:rsidRDefault="00DC1D80" w:rsidP="00DC1D80">
      <w:pPr>
        <w:spacing w:after="0"/>
        <w:rPr>
          <w:rFonts w:ascii="Calibri" w:eastAsia="Times New Roman" w:hAnsi="Calibri" w:cs="Calibri"/>
          <w:color w:val="000000"/>
        </w:rPr>
      </w:pPr>
    </w:p>
    <w:p w:rsidR="00DC1D80" w:rsidRDefault="00DC1D80" w:rsidP="00DC1D80">
      <w:pPr>
        <w:spacing w:after="0"/>
        <w:rPr>
          <w:rFonts w:ascii="Calibri" w:eastAsia="Times New Roman" w:hAnsi="Calibri" w:cs="Calibri"/>
          <w:color w:val="000000"/>
        </w:rPr>
      </w:pPr>
      <w:r>
        <w:rPr>
          <w:rFonts w:ascii="Calibri" w:eastAsia="Times New Roman" w:hAnsi="Calibri" w:cs="Calibri"/>
          <w:color w:val="000000"/>
        </w:rPr>
        <w:t>Equity—</w:t>
      </w:r>
      <w:r w:rsidR="009A0311">
        <w:rPr>
          <w:rFonts w:ascii="Calibri" w:eastAsia="Times New Roman" w:hAnsi="Calibri" w:cs="Calibri"/>
          <w:color w:val="000000"/>
        </w:rPr>
        <w:t xml:space="preserve">to </w:t>
      </w:r>
      <w:r>
        <w:rPr>
          <w:rFonts w:ascii="Calibri" w:eastAsia="Times New Roman" w:hAnsi="Calibri" w:cs="Calibri"/>
          <w:color w:val="000000"/>
        </w:rPr>
        <w:t>make sure all opportunitie</w:t>
      </w:r>
      <w:r w:rsidR="009A0311">
        <w:rPr>
          <w:rFonts w:ascii="Calibri" w:eastAsia="Times New Roman" w:hAnsi="Calibri" w:cs="Calibri"/>
          <w:color w:val="000000"/>
        </w:rPr>
        <w:t>s are available to all students,</w:t>
      </w:r>
      <w:r>
        <w:rPr>
          <w:rFonts w:ascii="Calibri" w:eastAsia="Times New Roman" w:hAnsi="Calibri" w:cs="Calibri"/>
          <w:color w:val="000000"/>
        </w:rPr>
        <w:t xml:space="preserve"> transportation is </w:t>
      </w:r>
      <w:r w:rsidR="009A0311">
        <w:rPr>
          <w:rFonts w:ascii="Calibri" w:eastAsia="Times New Roman" w:hAnsi="Calibri" w:cs="Calibri"/>
          <w:color w:val="000000"/>
        </w:rPr>
        <w:t>an allowable expense</w:t>
      </w:r>
      <w:r>
        <w:rPr>
          <w:rFonts w:ascii="Calibri" w:eastAsia="Times New Roman" w:hAnsi="Calibri" w:cs="Calibri"/>
          <w:color w:val="000000"/>
        </w:rPr>
        <w:t xml:space="preserve"> (busing).</w:t>
      </w:r>
    </w:p>
    <w:p w:rsidR="00DC1D80" w:rsidRDefault="00DC1D80" w:rsidP="00DC1D80">
      <w:pPr>
        <w:spacing w:after="0"/>
        <w:rPr>
          <w:rFonts w:ascii="Calibri" w:eastAsia="Times New Roman" w:hAnsi="Calibri" w:cs="Calibri"/>
          <w:color w:val="000000"/>
        </w:rPr>
      </w:pPr>
    </w:p>
    <w:p w:rsidR="00614E0D" w:rsidRDefault="00DC1D80" w:rsidP="00DC1D80">
      <w:pPr>
        <w:spacing w:after="0"/>
        <w:rPr>
          <w:rFonts w:ascii="Calibri" w:eastAsia="Times New Roman" w:hAnsi="Calibri" w:cs="Calibri"/>
          <w:color w:val="000000"/>
        </w:rPr>
      </w:pPr>
      <w:r>
        <w:rPr>
          <w:rFonts w:ascii="Calibri" w:eastAsia="Times New Roman" w:hAnsi="Calibri" w:cs="Calibri"/>
          <w:color w:val="000000"/>
        </w:rPr>
        <w:t xml:space="preserve">Prioritizing needs: </w:t>
      </w:r>
      <w:r w:rsidR="009A0311">
        <w:rPr>
          <w:rFonts w:ascii="Calibri" w:eastAsia="Times New Roman" w:hAnsi="Calibri" w:cs="Calibri"/>
          <w:color w:val="000000"/>
        </w:rPr>
        <w:t>All over the country, schools are looking to e</w:t>
      </w:r>
      <w:r>
        <w:rPr>
          <w:rFonts w:ascii="Calibri" w:eastAsia="Times New Roman" w:hAnsi="Calibri" w:cs="Calibri"/>
          <w:color w:val="000000"/>
        </w:rPr>
        <w:t xml:space="preserve">xpand </w:t>
      </w:r>
      <w:r w:rsidR="00614E0D">
        <w:rPr>
          <w:rFonts w:ascii="Calibri" w:eastAsia="Times New Roman" w:hAnsi="Calibri" w:cs="Calibri"/>
          <w:color w:val="000000"/>
        </w:rPr>
        <w:t>tutoring programs for student; l</w:t>
      </w:r>
      <w:r>
        <w:rPr>
          <w:rFonts w:ascii="Calibri" w:eastAsia="Times New Roman" w:hAnsi="Calibri" w:cs="Calibri"/>
          <w:color w:val="000000"/>
        </w:rPr>
        <w:t>ooking to create a summer camp type of environment for students, for</w:t>
      </w:r>
      <w:r w:rsidR="009A0311">
        <w:rPr>
          <w:rFonts w:ascii="Calibri" w:eastAsia="Times New Roman" w:hAnsi="Calibri" w:cs="Calibri"/>
          <w:color w:val="000000"/>
        </w:rPr>
        <w:t xml:space="preserve"> all programs and academics</w:t>
      </w:r>
      <w:r>
        <w:rPr>
          <w:rFonts w:ascii="Calibri" w:eastAsia="Times New Roman" w:hAnsi="Calibri" w:cs="Calibri"/>
          <w:color w:val="000000"/>
        </w:rPr>
        <w:t>.</w:t>
      </w:r>
    </w:p>
    <w:p w:rsidR="00DC1D80" w:rsidRDefault="00DC1D80" w:rsidP="00DC1D80">
      <w:pPr>
        <w:spacing w:after="0"/>
        <w:rPr>
          <w:rFonts w:ascii="Calibri" w:eastAsia="Times New Roman" w:hAnsi="Calibri" w:cs="Calibri"/>
          <w:color w:val="000000"/>
        </w:rPr>
      </w:pPr>
      <w:r>
        <w:rPr>
          <w:rFonts w:ascii="Calibri" w:eastAsia="Times New Roman" w:hAnsi="Calibri" w:cs="Calibri"/>
          <w:color w:val="000000"/>
        </w:rPr>
        <w:t>Using ESSER funds to cover costs of summer programs. There is urgency</w:t>
      </w:r>
      <w:r w:rsidR="009A0311">
        <w:rPr>
          <w:rFonts w:ascii="Calibri" w:eastAsia="Times New Roman" w:hAnsi="Calibri" w:cs="Calibri"/>
          <w:color w:val="000000"/>
        </w:rPr>
        <w:t xml:space="preserve"> for schools and districts</w:t>
      </w:r>
      <w:r>
        <w:rPr>
          <w:rFonts w:ascii="Calibri" w:eastAsia="Times New Roman" w:hAnsi="Calibri" w:cs="Calibri"/>
          <w:color w:val="000000"/>
        </w:rPr>
        <w:t xml:space="preserve"> to get this information out to parents and teachers. </w:t>
      </w:r>
      <w:r w:rsidR="009A0311">
        <w:rPr>
          <w:rFonts w:ascii="Calibri" w:eastAsia="Times New Roman" w:hAnsi="Calibri" w:cs="Calibri"/>
          <w:color w:val="000000"/>
        </w:rPr>
        <w:t xml:space="preserve">Often, the camps will be </w:t>
      </w:r>
      <w:r>
        <w:rPr>
          <w:rFonts w:ascii="Calibri" w:eastAsia="Times New Roman" w:hAnsi="Calibri" w:cs="Calibri"/>
          <w:color w:val="000000"/>
        </w:rPr>
        <w:t>a balance of programs to meet the needs of all our students.</w:t>
      </w:r>
      <w:r w:rsidR="00D67A78">
        <w:rPr>
          <w:rFonts w:ascii="Calibri" w:eastAsia="Times New Roman" w:hAnsi="Calibri" w:cs="Calibri"/>
          <w:color w:val="000000"/>
        </w:rPr>
        <w:t xml:space="preserve"> </w:t>
      </w:r>
      <w:r w:rsidR="009A0311">
        <w:rPr>
          <w:rFonts w:ascii="Calibri" w:eastAsia="Times New Roman" w:hAnsi="Calibri" w:cs="Calibri"/>
          <w:color w:val="000000"/>
        </w:rPr>
        <w:t>It might be that districts will look to</w:t>
      </w:r>
      <w:r w:rsidR="00D67A78">
        <w:rPr>
          <w:rFonts w:ascii="Calibri" w:eastAsia="Times New Roman" w:hAnsi="Calibri" w:cs="Calibri"/>
          <w:color w:val="000000"/>
        </w:rPr>
        <w:t xml:space="preserve"> combine music</w:t>
      </w:r>
      <w:r w:rsidR="009A0311">
        <w:rPr>
          <w:rFonts w:ascii="Calibri" w:eastAsia="Times New Roman" w:hAnsi="Calibri" w:cs="Calibri"/>
          <w:color w:val="000000"/>
        </w:rPr>
        <w:t>, art, PE</w:t>
      </w:r>
      <w:r w:rsidR="00D67A78">
        <w:rPr>
          <w:rFonts w:ascii="Calibri" w:eastAsia="Times New Roman" w:hAnsi="Calibri" w:cs="Calibri"/>
          <w:color w:val="000000"/>
        </w:rPr>
        <w:t xml:space="preserve"> with other subject areas, we’d like to provide this type of innovative project opportunity for students.</w:t>
      </w:r>
    </w:p>
    <w:p w:rsidR="00D67A78" w:rsidRDefault="00D67A78" w:rsidP="00DC1D80">
      <w:pPr>
        <w:spacing w:after="0"/>
        <w:rPr>
          <w:rFonts w:ascii="Calibri" w:eastAsia="Times New Roman" w:hAnsi="Calibri" w:cs="Calibri"/>
          <w:color w:val="000000"/>
        </w:rPr>
      </w:pPr>
    </w:p>
    <w:p w:rsidR="00D67A78" w:rsidRDefault="00D67A78" w:rsidP="00DC1D80">
      <w:pPr>
        <w:spacing w:after="0"/>
        <w:rPr>
          <w:rFonts w:ascii="Calibri" w:eastAsia="Times New Roman" w:hAnsi="Calibri" w:cs="Calibri"/>
          <w:color w:val="000000"/>
        </w:rPr>
      </w:pPr>
      <w:r>
        <w:rPr>
          <w:rFonts w:ascii="Calibri" w:eastAsia="Times New Roman" w:hAnsi="Calibri" w:cs="Calibri"/>
          <w:color w:val="000000"/>
        </w:rPr>
        <w:t xml:space="preserve">What makes a good case for asking for funds: </w:t>
      </w:r>
      <w:r w:rsidR="009A0311">
        <w:rPr>
          <w:rFonts w:ascii="Calibri" w:eastAsia="Times New Roman" w:hAnsi="Calibri" w:cs="Calibri"/>
          <w:color w:val="000000"/>
        </w:rPr>
        <w:t>Be able to respond to h</w:t>
      </w:r>
      <w:r>
        <w:rPr>
          <w:rFonts w:ascii="Calibri" w:eastAsia="Times New Roman" w:hAnsi="Calibri" w:cs="Calibri"/>
          <w:color w:val="000000"/>
        </w:rPr>
        <w:t xml:space="preserve">ow has </w:t>
      </w:r>
      <w:r w:rsidR="009A0311">
        <w:rPr>
          <w:rFonts w:ascii="Calibri" w:eastAsia="Times New Roman" w:hAnsi="Calibri" w:cs="Calibri"/>
          <w:color w:val="000000"/>
        </w:rPr>
        <w:t>your</w:t>
      </w:r>
      <w:r>
        <w:rPr>
          <w:rFonts w:ascii="Calibri" w:eastAsia="Times New Roman" w:hAnsi="Calibri" w:cs="Calibri"/>
          <w:color w:val="000000"/>
        </w:rPr>
        <w:t xml:space="preserve"> program been impacted by the pandemic and what’s been the impact on students? How does your idea help engage students? How might you meet student and program needs in a different way? </w:t>
      </w:r>
      <w:r w:rsidR="009A0311">
        <w:rPr>
          <w:rFonts w:ascii="Calibri" w:eastAsia="Times New Roman" w:hAnsi="Calibri" w:cs="Calibri"/>
          <w:color w:val="000000"/>
        </w:rPr>
        <w:t xml:space="preserve">Maybe your district is looking </w:t>
      </w:r>
      <w:r>
        <w:rPr>
          <w:rFonts w:ascii="Calibri" w:eastAsia="Times New Roman" w:hAnsi="Calibri" w:cs="Calibri"/>
          <w:color w:val="000000"/>
        </w:rPr>
        <w:t>for creativ</w:t>
      </w:r>
      <w:r w:rsidR="009A0311">
        <w:rPr>
          <w:rFonts w:ascii="Calibri" w:eastAsia="Times New Roman" w:hAnsi="Calibri" w:cs="Calibri"/>
          <w:color w:val="000000"/>
        </w:rPr>
        <w:t>e</w:t>
      </w:r>
      <w:r>
        <w:rPr>
          <w:rFonts w:ascii="Calibri" w:eastAsia="Times New Roman" w:hAnsi="Calibri" w:cs="Calibri"/>
          <w:color w:val="000000"/>
        </w:rPr>
        <w:t xml:space="preserve"> and innovat</w:t>
      </w:r>
      <w:r w:rsidR="009A0311">
        <w:rPr>
          <w:rFonts w:ascii="Calibri" w:eastAsia="Times New Roman" w:hAnsi="Calibri" w:cs="Calibri"/>
          <w:color w:val="000000"/>
        </w:rPr>
        <w:t>ive</w:t>
      </w:r>
      <w:r>
        <w:rPr>
          <w:rFonts w:ascii="Calibri" w:eastAsia="Times New Roman" w:hAnsi="Calibri" w:cs="Calibri"/>
          <w:color w:val="000000"/>
        </w:rPr>
        <w:t xml:space="preserve"> </w:t>
      </w:r>
      <w:r w:rsidR="009A0311">
        <w:rPr>
          <w:rFonts w:ascii="Calibri" w:eastAsia="Times New Roman" w:hAnsi="Calibri" w:cs="Calibri"/>
          <w:color w:val="000000"/>
        </w:rPr>
        <w:t xml:space="preserve">programming </w:t>
      </w:r>
      <w:r>
        <w:rPr>
          <w:rFonts w:ascii="Calibri" w:eastAsia="Times New Roman" w:hAnsi="Calibri" w:cs="Calibri"/>
          <w:color w:val="000000"/>
        </w:rPr>
        <w:t xml:space="preserve">opportunities for students. </w:t>
      </w:r>
    </w:p>
    <w:p w:rsidR="009A0311" w:rsidRDefault="009A0311" w:rsidP="00DC1D80">
      <w:pPr>
        <w:spacing w:after="0"/>
        <w:rPr>
          <w:rFonts w:ascii="Calibri" w:eastAsia="Times New Roman" w:hAnsi="Calibri" w:cs="Calibri"/>
          <w:color w:val="000000"/>
        </w:rPr>
      </w:pPr>
    </w:p>
    <w:p w:rsidR="00D67A78" w:rsidRDefault="00D67A78" w:rsidP="00DC1D80">
      <w:pPr>
        <w:spacing w:after="0"/>
        <w:rPr>
          <w:rFonts w:ascii="Calibri" w:eastAsia="Times New Roman" w:hAnsi="Calibri" w:cs="Calibri"/>
          <w:color w:val="000000"/>
        </w:rPr>
      </w:pPr>
      <w:r>
        <w:rPr>
          <w:rFonts w:ascii="Calibri" w:eastAsia="Times New Roman" w:hAnsi="Calibri" w:cs="Calibri"/>
          <w:color w:val="000000"/>
        </w:rPr>
        <w:t>ESSER I – Part of $2 trillion Coronavirus Aid, Relief, and Economic Security Act—CARES</w:t>
      </w:r>
    </w:p>
    <w:p w:rsidR="00D67A78" w:rsidRPr="00D67A78" w:rsidRDefault="00D67A78" w:rsidP="00D67A78">
      <w:pPr>
        <w:pStyle w:val="ListParagraph"/>
        <w:numPr>
          <w:ilvl w:val="0"/>
          <w:numId w:val="1"/>
        </w:numPr>
        <w:spacing w:after="0"/>
        <w:rPr>
          <w:rFonts w:ascii="Calibri" w:eastAsia="Times New Roman" w:hAnsi="Calibri" w:cs="Calibri"/>
          <w:color w:val="000000"/>
        </w:rPr>
      </w:pPr>
      <w:r w:rsidRPr="00D67A78">
        <w:rPr>
          <w:rFonts w:ascii="Calibri" w:eastAsia="Times New Roman" w:hAnsi="Calibri" w:cs="Calibri"/>
          <w:color w:val="000000"/>
        </w:rPr>
        <w:t>Signed into law on 3/27/2020</w:t>
      </w:r>
    </w:p>
    <w:p w:rsidR="009A0311" w:rsidRPr="009A0311" w:rsidRDefault="00D67A78" w:rsidP="000F5D54">
      <w:pPr>
        <w:pStyle w:val="ListParagraph"/>
        <w:numPr>
          <w:ilvl w:val="0"/>
          <w:numId w:val="1"/>
        </w:numPr>
        <w:spacing w:after="0"/>
        <w:rPr>
          <w:rFonts w:ascii="Calibri" w:eastAsia="Times New Roman" w:hAnsi="Calibri" w:cs="Calibri"/>
          <w:color w:val="000000"/>
        </w:rPr>
      </w:pPr>
      <w:r w:rsidRPr="009A0311">
        <w:rPr>
          <w:rFonts w:ascii="Calibri" w:eastAsia="Times New Roman" w:hAnsi="Calibri" w:cs="Calibri"/>
          <w:color w:val="000000"/>
        </w:rPr>
        <w:t>$30.75 billion in funds to Education Stabilization Fund (ESF)</w:t>
      </w:r>
      <w:r w:rsidR="009A0311">
        <w:rPr>
          <w:rFonts w:ascii="Calibri" w:eastAsia="Times New Roman" w:hAnsi="Calibri" w:cs="Calibri"/>
          <w:color w:val="000000"/>
        </w:rPr>
        <w:t xml:space="preserve">; </w:t>
      </w:r>
    </w:p>
    <w:p w:rsidR="00D67A78" w:rsidRDefault="00D67A78" w:rsidP="00D67A78">
      <w:pPr>
        <w:pStyle w:val="ListParagraph"/>
        <w:numPr>
          <w:ilvl w:val="0"/>
          <w:numId w:val="1"/>
        </w:numPr>
        <w:spacing w:after="0"/>
        <w:rPr>
          <w:rFonts w:ascii="Calibri" w:eastAsia="Times New Roman" w:hAnsi="Calibri" w:cs="Calibri"/>
          <w:color w:val="000000"/>
        </w:rPr>
      </w:pPr>
      <w:r w:rsidRPr="00D67A78">
        <w:rPr>
          <w:rFonts w:ascii="Calibri" w:eastAsia="Times New Roman" w:hAnsi="Calibri" w:cs="Calibri"/>
          <w:color w:val="000000"/>
        </w:rPr>
        <w:t>Of the ESR, $13.2 billion was allotted to ESSER (Elementary and Secondary Emergency Relief) funds</w:t>
      </w:r>
      <w:r w:rsidR="00EC67EE" w:rsidRPr="00EC67EE">
        <w:rPr>
          <w:rFonts w:ascii="Calibri" w:eastAsia="Times New Roman" w:hAnsi="Calibri" w:cs="Calibri"/>
          <w:color w:val="000000"/>
        </w:rPr>
        <w:t xml:space="preserve"> </w:t>
      </w:r>
      <w:r w:rsidR="00EC67EE">
        <w:rPr>
          <w:rFonts w:ascii="Calibri" w:eastAsia="Times New Roman" w:hAnsi="Calibri" w:cs="Calibri"/>
          <w:color w:val="000000"/>
        </w:rPr>
        <w:t>(</w:t>
      </w:r>
      <w:r w:rsidR="00EC67EE" w:rsidRPr="009A0311">
        <w:rPr>
          <w:rFonts w:ascii="Calibri" w:eastAsia="Times New Roman" w:hAnsi="Calibri" w:cs="Calibri"/>
          <w:color w:val="000000"/>
        </w:rPr>
        <w:t>NH $37.641 million</w:t>
      </w:r>
      <w:r w:rsidR="00EC67EE">
        <w:rPr>
          <w:rFonts w:ascii="Calibri" w:eastAsia="Times New Roman" w:hAnsi="Calibri" w:cs="Calibri"/>
          <w:color w:val="000000"/>
        </w:rPr>
        <w:t xml:space="preserve"> to ESSER)</w:t>
      </w:r>
    </w:p>
    <w:p w:rsidR="00D67A78" w:rsidRDefault="00D67A78" w:rsidP="00D67A78">
      <w:pPr>
        <w:pStyle w:val="ListParagraph"/>
        <w:numPr>
          <w:ilvl w:val="0"/>
          <w:numId w:val="1"/>
        </w:numPr>
        <w:spacing w:after="0"/>
        <w:rPr>
          <w:rFonts w:ascii="Calibri" w:eastAsia="Times New Roman" w:hAnsi="Calibri" w:cs="Calibri"/>
          <w:color w:val="000000"/>
        </w:rPr>
      </w:pPr>
      <w:r>
        <w:rPr>
          <w:rFonts w:ascii="Calibri" w:eastAsia="Times New Roman" w:hAnsi="Calibri" w:cs="Calibri"/>
          <w:color w:val="000000"/>
        </w:rPr>
        <w:t>The remaining funds from ESF were allocated between Higher Education Emergency Relief (HEER) and Governor’s Education Emergency Relief (GEER)</w:t>
      </w:r>
      <w:r w:rsidR="00EC67EE" w:rsidRPr="00EC67EE">
        <w:rPr>
          <w:rFonts w:ascii="Calibri" w:eastAsia="Times New Roman" w:hAnsi="Calibri" w:cs="Calibri"/>
          <w:color w:val="000000"/>
        </w:rPr>
        <w:t xml:space="preserve"> </w:t>
      </w:r>
      <w:r w:rsidR="00EC67EE">
        <w:rPr>
          <w:rFonts w:ascii="Calibri" w:eastAsia="Times New Roman" w:hAnsi="Calibri" w:cs="Calibri"/>
          <w:color w:val="000000"/>
        </w:rPr>
        <w:t>NH: $43.261 million to Higher Education; ~$9 million to GEER</w:t>
      </w:r>
    </w:p>
    <w:p w:rsidR="00D67A78" w:rsidRDefault="00D67A78" w:rsidP="00D67A78">
      <w:pPr>
        <w:pStyle w:val="ListParagraph"/>
        <w:numPr>
          <w:ilvl w:val="0"/>
          <w:numId w:val="1"/>
        </w:numPr>
        <w:spacing w:after="0"/>
        <w:rPr>
          <w:rFonts w:ascii="Calibri" w:eastAsia="Times New Roman" w:hAnsi="Calibri" w:cs="Calibri"/>
          <w:color w:val="000000"/>
        </w:rPr>
      </w:pPr>
      <w:r>
        <w:rPr>
          <w:rFonts w:ascii="Calibri" w:eastAsia="Times New Roman" w:hAnsi="Calibri" w:cs="Calibri"/>
          <w:color w:val="000000"/>
        </w:rPr>
        <w:t>Funds distributed</w:t>
      </w:r>
      <w:r w:rsidR="00975CEE">
        <w:rPr>
          <w:rFonts w:ascii="Calibri" w:eastAsia="Times New Roman" w:hAnsi="Calibri" w:cs="Calibri"/>
          <w:color w:val="000000"/>
        </w:rPr>
        <w:t xml:space="preserve"> to school districts</w:t>
      </w:r>
      <w:r>
        <w:rPr>
          <w:rFonts w:ascii="Calibri" w:eastAsia="Times New Roman" w:hAnsi="Calibri" w:cs="Calibri"/>
          <w:color w:val="000000"/>
        </w:rPr>
        <w:t xml:space="preserve"> in same proportion as Title I, Part A (but doesn’t have to follow Title I allocation guidelines)</w:t>
      </w:r>
    </w:p>
    <w:p w:rsidR="00D67A78" w:rsidRDefault="00D67A78" w:rsidP="00D67A78">
      <w:pPr>
        <w:pStyle w:val="ListParagraph"/>
        <w:numPr>
          <w:ilvl w:val="0"/>
          <w:numId w:val="1"/>
        </w:numPr>
        <w:spacing w:after="0"/>
        <w:rPr>
          <w:rFonts w:ascii="Calibri" w:eastAsia="Times New Roman" w:hAnsi="Calibri" w:cs="Calibri"/>
          <w:color w:val="000000"/>
        </w:rPr>
      </w:pPr>
      <w:r>
        <w:rPr>
          <w:rFonts w:ascii="Calibri" w:eastAsia="Times New Roman" w:hAnsi="Calibri" w:cs="Calibri"/>
          <w:color w:val="000000"/>
        </w:rPr>
        <w:t>Funds may be obligated (expenses and activities identified) for 3/13/2020-9/30/2021</w:t>
      </w:r>
    </w:p>
    <w:p w:rsidR="00D67A78" w:rsidRDefault="00D67A78" w:rsidP="00D67A78">
      <w:pPr>
        <w:pStyle w:val="ListParagraph"/>
        <w:numPr>
          <w:ilvl w:val="0"/>
          <w:numId w:val="1"/>
        </w:numPr>
        <w:spacing w:after="0"/>
        <w:rPr>
          <w:rFonts w:ascii="Calibri" w:eastAsia="Times New Roman" w:hAnsi="Calibri" w:cs="Calibri"/>
          <w:color w:val="000000"/>
        </w:rPr>
      </w:pPr>
      <w:r>
        <w:rPr>
          <w:rFonts w:ascii="Calibri" w:eastAsia="Times New Roman" w:hAnsi="Calibri" w:cs="Calibri"/>
          <w:color w:val="000000"/>
        </w:rPr>
        <w:t>States must award funds to schools within 1 year of receiving the funds</w:t>
      </w:r>
    </w:p>
    <w:p w:rsidR="00D67A78" w:rsidRDefault="00D67A78" w:rsidP="00D67A78">
      <w:pPr>
        <w:spacing w:after="0"/>
        <w:rPr>
          <w:rFonts w:ascii="Calibri" w:eastAsia="Times New Roman" w:hAnsi="Calibri" w:cs="Calibri"/>
          <w:color w:val="000000"/>
        </w:rPr>
      </w:pPr>
    </w:p>
    <w:p w:rsidR="002C3B26" w:rsidRDefault="00D67A78" w:rsidP="00D67A78">
      <w:pPr>
        <w:spacing w:after="0"/>
        <w:rPr>
          <w:rFonts w:ascii="Calibri" w:eastAsia="Times New Roman" w:hAnsi="Calibri" w:cs="Calibri"/>
          <w:color w:val="000000"/>
        </w:rPr>
      </w:pPr>
      <w:r>
        <w:rPr>
          <w:rFonts w:ascii="Calibri" w:eastAsia="Times New Roman" w:hAnsi="Calibri" w:cs="Calibri"/>
          <w:color w:val="000000"/>
        </w:rPr>
        <w:t>ESSER II—</w:t>
      </w:r>
      <w:proofErr w:type="gramStart"/>
      <w:r>
        <w:rPr>
          <w:rFonts w:ascii="Calibri" w:eastAsia="Times New Roman" w:hAnsi="Calibri" w:cs="Calibri"/>
          <w:color w:val="000000"/>
        </w:rPr>
        <w:t>The</w:t>
      </w:r>
      <w:proofErr w:type="gramEnd"/>
      <w:r>
        <w:rPr>
          <w:rFonts w:ascii="Calibri" w:eastAsia="Times New Roman" w:hAnsi="Calibri" w:cs="Calibri"/>
          <w:color w:val="000000"/>
        </w:rPr>
        <w:t xml:space="preserve"> second COVID relief bill, the Coronavirus Response and Relief Supplemen</w:t>
      </w:r>
      <w:r w:rsidR="002C3B26">
        <w:rPr>
          <w:rFonts w:ascii="Calibri" w:eastAsia="Times New Roman" w:hAnsi="Calibri" w:cs="Calibri"/>
          <w:color w:val="000000"/>
        </w:rPr>
        <w:t>tal Appropriations Act (CRRSA)</w:t>
      </w:r>
    </w:p>
    <w:p w:rsidR="00D67A78" w:rsidRDefault="00D67A78" w:rsidP="002C3B26">
      <w:pPr>
        <w:pStyle w:val="ListParagraph"/>
        <w:numPr>
          <w:ilvl w:val="0"/>
          <w:numId w:val="2"/>
        </w:numPr>
        <w:spacing w:after="0"/>
        <w:rPr>
          <w:rFonts w:ascii="Calibri" w:eastAsia="Times New Roman" w:hAnsi="Calibri" w:cs="Calibri"/>
          <w:color w:val="000000"/>
        </w:rPr>
      </w:pPr>
      <w:r w:rsidRPr="002C3B26">
        <w:rPr>
          <w:rFonts w:ascii="Calibri" w:eastAsia="Times New Roman" w:hAnsi="Calibri" w:cs="Calibri"/>
          <w:color w:val="000000"/>
        </w:rPr>
        <w:t>signed on 12/27/2020</w:t>
      </w:r>
    </w:p>
    <w:p w:rsidR="002C3B26" w:rsidRDefault="002C3B26" w:rsidP="002C3B26">
      <w:pPr>
        <w:pStyle w:val="ListParagraph"/>
        <w:numPr>
          <w:ilvl w:val="0"/>
          <w:numId w:val="2"/>
        </w:numPr>
        <w:spacing w:after="0"/>
        <w:rPr>
          <w:rFonts w:ascii="Calibri" w:eastAsia="Times New Roman" w:hAnsi="Calibri" w:cs="Calibri"/>
          <w:color w:val="000000"/>
        </w:rPr>
      </w:pPr>
      <w:r>
        <w:rPr>
          <w:rFonts w:ascii="Calibri" w:eastAsia="Times New Roman" w:hAnsi="Calibri" w:cs="Calibri"/>
          <w:color w:val="000000"/>
        </w:rPr>
        <w:t>extends and modifies several provisions in the CARES Act and authorizes an additional $54.3 billion for ESSER II</w:t>
      </w:r>
    </w:p>
    <w:p w:rsidR="002C3B26" w:rsidRDefault="002C3B26" w:rsidP="002C3B26">
      <w:pPr>
        <w:pStyle w:val="ListParagraph"/>
        <w:numPr>
          <w:ilvl w:val="0"/>
          <w:numId w:val="2"/>
        </w:numPr>
        <w:spacing w:after="0"/>
        <w:rPr>
          <w:rFonts w:ascii="Calibri" w:eastAsia="Times New Roman" w:hAnsi="Calibri" w:cs="Calibri"/>
          <w:color w:val="000000"/>
        </w:rPr>
      </w:pPr>
      <w:r>
        <w:rPr>
          <w:rFonts w:ascii="Calibri" w:eastAsia="Times New Roman" w:hAnsi="Calibri" w:cs="Calibri"/>
          <w:color w:val="000000"/>
        </w:rPr>
        <w:t>Note: ESSER II funds cannot be spent until original ESSER I funds are spent.</w:t>
      </w:r>
    </w:p>
    <w:p w:rsidR="002C3B26" w:rsidRDefault="002C3B26" w:rsidP="002C3B26">
      <w:pPr>
        <w:pStyle w:val="ListParagraph"/>
        <w:numPr>
          <w:ilvl w:val="0"/>
          <w:numId w:val="2"/>
        </w:numPr>
        <w:spacing w:after="0"/>
        <w:rPr>
          <w:rFonts w:ascii="Calibri" w:eastAsia="Times New Roman" w:hAnsi="Calibri" w:cs="Calibri"/>
          <w:color w:val="000000"/>
        </w:rPr>
      </w:pPr>
      <w:r>
        <w:rPr>
          <w:rFonts w:ascii="Calibri" w:eastAsia="Times New Roman" w:hAnsi="Calibri" w:cs="Calibri"/>
          <w:color w:val="000000"/>
        </w:rPr>
        <w:t>Obligation period is 3/13/2020 through 9/30/2023</w:t>
      </w:r>
    </w:p>
    <w:p w:rsidR="002C3B26" w:rsidRDefault="002C3B26" w:rsidP="002C3B26">
      <w:pPr>
        <w:pStyle w:val="ListParagraph"/>
        <w:numPr>
          <w:ilvl w:val="0"/>
          <w:numId w:val="2"/>
        </w:numPr>
        <w:spacing w:after="0"/>
        <w:rPr>
          <w:rFonts w:ascii="Calibri" w:eastAsia="Times New Roman" w:hAnsi="Calibri" w:cs="Calibri"/>
          <w:color w:val="000000"/>
        </w:rPr>
      </w:pPr>
      <w:r>
        <w:rPr>
          <w:rFonts w:ascii="Calibri" w:eastAsia="Times New Roman" w:hAnsi="Calibri" w:cs="Calibri"/>
          <w:color w:val="000000"/>
        </w:rPr>
        <w:t>States must award funds to schools within a year of receiving them (Jan. 2022)</w:t>
      </w:r>
    </w:p>
    <w:p w:rsidR="002C3B26" w:rsidRDefault="002C3B26" w:rsidP="002C3B26">
      <w:pPr>
        <w:pStyle w:val="ListParagraph"/>
        <w:numPr>
          <w:ilvl w:val="0"/>
          <w:numId w:val="2"/>
        </w:numPr>
        <w:spacing w:after="0"/>
        <w:rPr>
          <w:rFonts w:ascii="Calibri" w:eastAsia="Times New Roman" w:hAnsi="Calibri" w:cs="Calibri"/>
          <w:color w:val="000000"/>
        </w:rPr>
      </w:pPr>
      <w:r>
        <w:rPr>
          <w:rFonts w:ascii="Calibri" w:eastAsia="Times New Roman" w:hAnsi="Calibri" w:cs="Calibri"/>
          <w:color w:val="000000"/>
        </w:rPr>
        <w:t>Separate program for emergency funds for non-public schools under CRRSA that is run by the state (not as part of equitable participation between LEA and private school)</w:t>
      </w:r>
    </w:p>
    <w:p w:rsidR="002C3B26" w:rsidRDefault="002C3B26" w:rsidP="002C3B26">
      <w:pPr>
        <w:spacing w:after="0"/>
        <w:rPr>
          <w:rFonts w:ascii="Calibri" w:eastAsia="Times New Roman" w:hAnsi="Calibri" w:cs="Calibri"/>
          <w:color w:val="000000"/>
        </w:rPr>
      </w:pPr>
    </w:p>
    <w:p w:rsidR="002C3B26" w:rsidRDefault="002C3B26" w:rsidP="002C3B26">
      <w:pPr>
        <w:spacing w:after="0"/>
        <w:rPr>
          <w:rFonts w:ascii="Calibri" w:eastAsia="Times New Roman" w:hAnsi="Calibri" w:cs="Calibri"/>
          <w:color w:val="000000"/>
        </w:rPr>
      </w:pPr>
      <w:r>
        <w:rPr>
          <w:rFonts w:ascii="Calibri" w:eastAsia="Times New Roman" w:hAnsi="Calibri" w:cs="Calibri"/>
          <w:color w:val="000000"/>
        </w:rPr>
        <w:t xml:space="preserve">ESSER III -- American Rescue Plan (ARP) </w:t>
      </w:r>
    </w:p>
    <w:p w:rsidR="002C3B26" w:rsidRDefault="002C3B26" w:rsidP="002C3B26">
      <w:pPr>
        <w:pStyle w:val="ListParagraph"/>
        <w:numPr>
          <w:ilvl w:val="0"/>
          <w:numId w:val="3"/>
        </w:numPr>
        <w:spacing w:after="0"/>
        <w:rPr>
          <w:rFonts w:ascii="Calibri" w:eastAsia="Times New Roman" w:hAnsi="Calibri" w:cs="Calibri"/>
          <w:color w:val="000000"/>
        </w:rPr>
      </w:pPr>
      <w:r>
        <w:rPr>
          <w:rFonts w:ascii="Calibri" w:eastAsia="Times New Roman" w:hAnsi="Calibri" w:cs="Calibri"/>
          <w:color w:val="000000"/>
        </w:rPr>
        <w:t>$129 billion for education</w:t>
      </w:r>
    </w:p>
    <w:p w:rsidR="002C3B26" w:rsidRDefault="002C3B26" w:rsidP="002C3B26">
      <w:pPr>
        <w:pStyle w:val="ListParagraph"/>
        <w:numPr>
          <w:ilvl w:val="0"/>
          <w:numId w:val="3"/>
        </w:numPr>
        <w:spacing w:after="0"/>
        <w:rPr>
          <w:rFonts w:ascii="Calibri" w:eastAsia="Times New Roman" w:hAnsi="Calibri" w:cs="Calibri"/>
          <w:color w:val="000000"/>
        </w:rPr>
      </w:pPr>
      <w:r>
        <w:rPr>
          <w:rFonts w:ascii="Calibri" w:eastAsia="Times New Roman" w:hAnsi="Calibri" w:cs="Calibri"/>
          <w:color w:val="000000"/>
        </w:rPr>
        <w:t>At least 90% of the funds will flow to traditional public school districts and charter schools, with each entity receiving an amount proportional to the federal Title I, Part A received in 2020 under Every Student Succeeds Act (ESSA)</w:t>
      </w:r>
    </w:p>
    <w:p w:rsidR="002C3B26" w:rsidRDefault="002C3B26" w:rsidP="002C3B26">
      <w:pPr>
        <w:pStyle w:val="ListParagraph"/>
        <w:numPr>
          <w:ilvl w:val="0"/>
          <w:numId w:val="3"/>
        </w:numPr>
        <w:spacing w:after="0"/>
        <w:rPr>
          <w:rFonts w:ascii="Calibri" w:eastAsia="Times New Roman" w:hAnsi="Calibri" w:cs="Calibri"/>
          <w:color w:val="000000"/>
        </w:rPr>
      </w:pPr>
      <w:r>
        <w:rPr>
          <w:rFonts w:ascii="Calibri" w:eastAsia="Times New Roman" w:hAnsi="Calibri" w:cs="Calibri"/>
          <w:color w:val="000000"/>
        </w:rPr>
        <w:t>More targeted funds for:</w:t>
      </w:r>
    </w:p>
    <w:p w:rsidR="002C3B26" w:rsidRDefault="002C3B26" w:rsidP="002C3B26">
      <w:pPr>
        <w:pStyle w:val="ListParagraph"/>
        <w:numPr>
          <w:ilvl w:val="1"/>
          <w:numId w:val="3"/>
        </w:numPr>
        <w:spacing w:after="0"/>
        <w:rPr>
          <w:rFonts w:ascii="Calibri" w:eastAsia="Times New Roman" w:hAnsi="Calibri" w:cs="Calibri"/>
          <w:color w:val="000000"/>
        </w:rPr>
      </w:pPr>
      <w:r>
        <w:rPr>
          <w:rFonts w:ascii="Calibri" w:eastAsia="Times New Roman" w:hAnsi="Calibri" w:cs="Calibri"/>
          <w:color w:val="000000"/>
        </w:rPr>
        <w:t>Learning Recovery</w:t>
      </w:r>
    </w:p>
    <w:p w:rsidR="002C3B26" w:rsidRDefault="002C3B26" w:rsidP="002C3B26">
      <w:pPr>
        <w:pStyle w:val="ListParagraph"/>
        <w:numPr>
          <w:ilvl w:val="1"/>
          <w:numId w:val="3"/>
        </w:numPr>
        <w:spacing w:after="0"/>
        <w:rPr>
          <w:rFonts w:ascii="Calibri" w:eastAsia="Times New Roman" w:hAnsi="Calibri" w:cs="Calibri"/>
          <w:color w:val="000000"/>
        </w:rPr>
      </w:pPr>
      <w:r>
        <w:rPr>
          <w:rFonts w:ascii="Calibri" w:eastAsia="Times New Roman" w:hAnsi="Calibri" w:cs="Calibri"/>
          <w:color w:val="000000"/>
        </w:rPr>
        <w:t>Summer enrichment</w:t>
      </w:r>
    </w:p>
    <w:p w:rsidR="002C3B26" w:rsidRDefault="002C3B26" w:rsidP="002C3B26">
      <w:pPr>
        <w:pStyle w:val="ListParagraph"/>
        <w:numPr>
          <w:ilvl w:val="1"/>
          <w:numId w:val="3"/>
        </w:numPr>
        <w:spacing w:after="0"/>
        <w:rPr>
          <w:rFonts w:ascii="Calibri" w:eastAsia="Times New Roman" w:hAnsi="Calibri" w:cs="Calibri"/>
          <w:color w:val="000000"/>
        </w:rPr>
      </w:pPr>
      <w:r>
        <w:rPr>
          <w:rFonts w:ascii="Calibri" w:eastAsia="Times New Roman" w:hAnsi="Calibri" w:cs="Calibri"/>
          <w:color w:val="000000"/>
        </w:rPr>
        <w:t>After-school programs</w:t>
      </w:r>
    </w:p>
    <w:p w:rsidR="002C3B26" w:rsidRDefault="002C3B26" w:rsidP="002C3B26">
      <w:pPr>
        <w:pStyle w:val="ListParagraph"/>
        <w:numPr>
          <w:ilvl w:val="1"/>
          <w:numId w:val="3"/>
        </w:numPr>
        <w:spacing w:after="0"/>
        <w:rPr>
          <w:rFonts w:ascii="Calibri" w:eastAsia="Times New Roman" w:hAnsi="Calibri" w:cs="Calibri"/>
          <w:color w:val="000000"/>
        </w:rPr>
      </w:pPr>
      <w:r>
        <w:rPr>
          <w:rFonts w:ascii="Calibri" w:eastAsia="Times New Roman" w:hAnsi="Calibri" w:cs="Calibri"/>
          <w:color w:val="000000"/>
        </w:rPr>
        <w:t>And other</w:t>
      </w:r>
    </w:p>
    <w:p w:rsidR="002C3B26" w:rsidRDefault="002C3B26" w:rsidP="002C3B26">
      <w:pPr>
        <w:pStyle w:val="ListParagraph"/>
        <w:numPr>
          <w:ilvl w:val="0"/>
          <w:numId w:val="3"/>
        </w:numPr>
        <w:spacing w:after="0"/>
        <w:rPr>
          <w:rFonts w:ascii="Calibri" w:eastAsia="Times New Roman" w:hAnsi="Calibri" w:cs="Calibri"/>
          <w:color w:val="000000"/>
        </w:rPr>
      </w:pPr>
      <w:r>
        <w:rPr>
          <w:rFonts w:ascii="Calibri" w:eastAsia="Times New Roman" w:hAnsi="Calibri" w:cs="Calibri"/>
          <w:color w:val="000000"/>
        </w:rPr>
        <w:t>Two-thirds of ESSER funds are immediately available to states, while remaining funds will be made available after states once re-opening plans are submitted by districts (e.g. ESSER implementation plans).</w:t>
      </w:r>
    </w:p>
    <w:p w:rsidR="002C3B26" w:rsidRDefault="002C3B26" w:rsidP="002C3B26">
      <w:pPr>
        <w:pStyle w:val="ListParagraph"/>
        <w:numPr>
          <w:ilvl w:val="0"/>
          <w:numId w:val="3"/>
        </w:numPr>
        <w:spacing w:after="0"/>
        <w:rPr>
          <w:rFonts w:ascii="Calibri" w:eastAsia="Times New Roman" w:hAnsi="Calibri" w:cs="Calibri"/>
          <w:color w:val="000000"/>
        </w:rPr>
      </w:pPr>
      <w:r>
        <w:rPr>
          <w:rFonts w:ascii="Calibri" w:eastAsia="Times New Roman" w:hAnsi="Calibri" w:cs="Calibri"/>
          <w:color w:val="000000"/>
        </w:rPr>
        <w:t>Obligation period until October 2024.</w:t>
      </w:r>
    </w:p>
    <w:p w:rsidR="002C3B26" w:rsidRDefault="002C3B26" w:rsidP="002C3B26">
      <w:pPr>
        <w:spacing w:after="0"/>
        <w:rPr>
          <w:rFonts w:ascii="Calibri" w:eastAsia="Times New Roman" w:hAnsi="Calibri" w:cs="Calibri"/>
          <w:color w:val="000000"/>
        </w:rPr>
      </w:pPr>
    </w:p>
    <w:p w:rsidR="002C3B26" w:rsidRDefault="002C3B26" w:rsidP="002C3B26">
      <w:pPr>
        <w:spacing w:after="0"/>
        <w:rPr>
          <w:rFonts w:ascii="Calibri" w:eastAsia="Times New Roman" w:hAnsi="Calibri" w:cs="Calibri"/>
          <w:color w:val="000000"/>
        </w:rPr>
      </w:pPr>
      <w:r>
        <w:rPr>
          <w:rFonts w:ascii="Calibri" w:eastAsia="Times New Roman" w:hAnsi="Calibri" w:cs="Calibri"/>
          <w:color w:val="000000"/>
        </w:rPr>
        <w:t>This equals up to 4-5 times the regular federal funding amount allocated to a single school district in a “normal” year.</w:t>
      </w:r>
    </w:p>
    <w:p w:rsidR="002C3B26" w:rsidRDefault="002C3B26" w:rsidP="002C3B26">
      <w:pPr>
        <w:spacing w:after="0"/>
        <w:rPr>
          <w:rFonts w:ascii="Calibri" w:eastAsia="Times New Roman" w:hAnsi="Calibri" w:cs="Calibri"/>
          <w:color w:val="000000"/>
        </w:rPr>
      </w:pPr>
    </w:p>
    <w:p w:rsidR="002C3B26" w:rsidRDefault="002C3B26" w:rsidP="002C3B26">
      <w:pPr>
        <w:spacing w:after="0"/>
        <w:rPr>
          <w:rFonts w:ascii="Calibri" w:eastAsia="Times New Roman" w:hAnsi="Calibri" w:cs="Calibri"/>
          <w:color w:val="000000"/>
        </w:rPr>
      </w:pPr>
      <w:r>
        <w:rPr>
          <w:rFonts w:ascii="Calibri" w:eastAsia="Times New Roman" w:hAnsi="Calibri" w:cs="Calibri"/>
          <w:color w:val="000000"/>
        </w:rPr>
        <w:t>These are not for reoccurring expenses, not to fill holes, extra money for extra “things” to supplement, not supplant.</w:t>
      </w:r>
    </w:p>
    <w:p w:rsidR="002C3B26" w:rsidRDefault="002C3B26" w:rsidP="002C3B26">
      <w:pPr>
        <w:spacing w:after="0"/>
        <w:rPr>
          <w:rFonts w:ascii="Calibri" w:eastAsia="Times New Roman" w:hAnsi="Calibri" w:cs="Calibri"/>
          <w:color w:val="000000"/>
        </w:rPr>
      </w:pPr>
    </w:p>
    <w:p w:rsidR="002C3B26" w:rsidRDefault="002C3B26" w:rsidP="002C3B26">
      <w:pPr>
        <w:spacing w:after="0"/>
        <w:rPr>
          <w:rFonts w:ascii="Calibri" w:eastAsia="Times New Roman" w:hAnsi="Calibri" w:cs="Calibri"/>
          <w:color w:val="000000"/>
        </w:rPr>
      </w:pPr>
      <w:r>
        <w:rPr>
          <w:rFonts w:ascii="Calibri" w:eastAsia="Times New Roman" w:hAnsi="Calibri" w:cs="Calibri"/>
          <w:color w:val="000000"/>
        </w:rPr>
        <w:t>In the 12 areas spelled out</w:t>
      </w:r>
      <w:r w:rsidR="00A56DBF">
        <w:rPr>
          <w:rFonts w:ascii="Calibri" w:eastAsia="Times New Roman" w:hAnsi="Calibri" w:cs="Calibri"/>
          <w:color w:val="000000"/>
        </w:rPr>
        <w:t xml:space="preserve"> by the federal government</w:t>
      </w:r>
      <w:r>
        <w:rPr>
          <w:rFonts w:ascii="Calibri" w:eastAsia="Times New Roman" w:hAnsi="Calibri" w:cs="Calibri"/>
          <w:color w:val="000000"/>
        </w:rPr>
        <w:t xml:space="preserve"> for uses of funds, including areas already available under ESSA—think Title IV-A funds, “well-rounded” and “safe and healthy schools.”</w:t>
      </w:r>
    </w:p>
    <w:p w:rsidR="00A56DBF" w:rsidRDefault="00A56DBF" w:rsidP="002C3B26">
      <w:pPr>
        <w:spacing w:after="0"/>
        <w:rPr>
          <w:rFonts w:ascii="Calibri" w:eastAsia="Times New Roman" w:hAnsi="Calibri" w:cs="Calibri"/>
          <w:color w:val="000000"/>
        </w:rPr>
      </w:pPr>
    </w:p>
    <w:p w:rsidR="00A56DBF" w:rsidRDefault="00A56DBF" w:rsidP="002C3B26">
      <w:pPr>
        <w:spacing w:after="0"/>
        <w:rPr>
          <w:rFonts w:ascii="Calibri" w:eastAsia="Times New Roman" w:hAnsi="Calibri" w:cs="Calibri"/>
          <w:color w:val="000000"/>
        </w:rPr>
      </w:pPr>
      <w:r>
        <w:rPr>
          <w:rFonts w:ascii="Calibri" w:eastAsia="Times New Roman" w:hAnsi="Calibri" w:cs="Calibri"/>
          <w:color w:val="000000"/>
        </w:rPr>
        <w:t>Because we are talking about so much money, funding might not be your biggest obstacle in the fall, it may be scheduling. Lots of focus in schools around “learning loss” or “unfinished learning.”</w:t>
      </w:r>
    </w:p>
    <w:p w:rsidR="00A56DBF" w:rsidRDefault="00A56DBF" w:rsidP="002C3B26">
      <w:pPr>
        <w:spacing w:after="0"/>
        <w:rPr>
          <w:rFonts w:ascii="Calibri" w:eastAsia="Times New Roman" w:hAnsi="Calibri" w:cs="Calibri"/>
          <w:color w:val="000000"/>
        </w:rPr>
      </w:pPr>
    </w:p>
    <w:p w:rsidR="00A56DBF" w:rsidRDefault="00A56DBF" w:rsidP="002C3B26">
      <w:pPr>
        <w:spacing w:after="0"/>
        <w:rPr>
          <w:rFonts w:ascii="Calibri" w:eastAsia="Times New Roman" w:hAnsi="Calibri" w:cs="Calibri"/>
          <w:color w:val="000000"/>
        </w:rPr>
      </w:pPr>
      <w:r>
        <w:rPr>
          <w:rFonts w:ascii="Calibri" w:eastAsia="Times New Roman" w:hAnsi="Calibri" w:cs="Calibri"/>
          <w:color w:val="000000"/>
        </w:rPr>
        <w:t>Ways to appropriately obligate funds:</w:t>
      </w:r>
    </w:p>
    <w:p w:rsidR="00A56DBF" w:rsidRDefault="00A56DBF" w:rsidP="00A56DBF">
      <w:pPr>
        <w:pStyle w:val="ListParagraph"/>
        <w:numPr>
          <w:ilvl w:val="0"/>
          <w:numId w:val="4"/>
        </w:numPr>
        <w:spacing w:after="0"/>
        <w:rPr>
          <w:rFonts w:ascii="Calibri" w:eastAsia="Times New Roman" w:hAnsi="Calibri" w:cs="Calibri"/>
          <w:color w:val="000000"/>
        </w:rPr>
      </w:pPr>
      <w:r>
        <w:rPr>
          <w:rFonts w:ascii="Calibri" w:eastAsia="Times New Roman" w:hAnsi="Calibri" w:cs="Calibri"/>
          <w:color w:val="000000"/>
        </w:rPr>
        <w:t>In the fall,  an in-school or after school program to close the learning gap in your program</w:t>
      </w:r>
    </w:p>
    <w:p w:rsidR="00A56DBF" w:rsidRDefault="00A56DBF" w:rsidP="00A56DBF">
      <w:pPr>
        <w:pStyle w:val="ListParagraph"/>
        <w:numPr>
          <w:ilvl w:val="0"/>
          <w:numId w:val="4"/>
        </w:numPr>
        <w:spacing w:after="0"/>
        <w:rPr>
          <w:rFonts w:ascii="Calibri" w:eastAsia="Times New Roman" w:hAnsi="Calibri" w:cs="Calibri"/>
          <w:color w:val="000000"/>
        </w:rPr>
      </w:pPr>
      <w:r>
        <w:rPr>
          <w:rFonts w:ascii="Calibri" w:eastAsia="Times New Roman" w:hAnsi="Calibri" w:cs="Calibri"/>
          <w:color w:val="000000"/>
        </w:rPr>
        <w:t>A learning or innovative summer “camp” for your program; partnered with other subjects to make learning “fun” over the summer</w:t>
      </w:r>
    </w:p>
    <w:p w:rsidR="00A56DBF" w:rsidRDefault="00A56DBF" w:rsidP="00A56DBF">
      <w:pPr>
        <w:pStyle w:val="ListParagraph"/>
        <w:numPr>
          <w:ilvl w:val="0"/>
          <w:numId w:val="4"/>
        </w:numPr>
        <w:spacing w:after="0"/>
        <w:rPr>
          <w:rFonts w:ascii="Calibri" w:eastAsia="Times New Roman" w:hAnsi="Calibri" w:cs="Calibri"/>
          <w:color w:val="000000"/>
        </w:rPr>
      </w:pPr>
      <w:r>
        <w:rPr>
          <w:rFonts w:ascii="Calibri" w:eastAsia="Times New Roman" w:hAnsi="Calibri" w:cs="Calibri"/>
          <w:color w:val="000000"/>
        </w:rPr>
        <w:t>Purchase of software that assist with in person, hybrid, or remote learning and assessment</w:t>
      </w:r>
    </w:p>
    <w:p w:rsidR="00A56DBF" w:rsidRDefault="00A56DBF" w:rsidP="00A56DBF">
      <w:pPr>
        <w:pStyle w:val="ListParagraph"/>
        <w:numPr>
          <w:ilvl w:val="0"/>
          <w:numId w:val="4"/>
        </w:numPr>
        <w:spacing w:after="0"/>
        <w:rPr>
          <w:rFonts w:ascii="Calibri" w:eastAsia="Times New Roman" w:hAnsi="Calibri" w:cs="Calibri"/>
          <w:color w:val="000000"/>
        </w:rPr>
      </w:pPr>
      <w:r>
        <w:rPr>
          <w:rFonts w:ascii="Calibri" w:eastAsia="Times New Roman" w:hAnsi="Calibri" w:cs="Calibri"/>
          <w:color w:val="000000"/>
        </w:rPr>
        <w:t>Facility repairs and improvements including proper ventilation systems</w:t>
      </w:r>
    </w:p>
    <w:p w:rsidR="00A56DBF" w:rsidRDefault="00A56DBF" w:rsidP="00A56DBF">
      <w:pPr>
        <w:pStyle w:val="ListParagraph"/>
        <w:numPr>
          <w:ilvl w:val="0"/>
          <w:numId w:val="4"/>
        </w:numPr>
        <w:spacing w:after="0"/>
        <w:rPr>
          <w:rFonts w:ascii="Calibri" w:eastAsia="Times New Roman" w:hAnsi="Calibri" w:cs="Calibri"/>
          <w:color w:val="000000"/>
        </w:rPr>
      </w:pPr>
      <w:r>
        <w:rPr>
          <w:rFonts w:ascii="Calibri" w:eastAsia="Times New Roman" w:hAnsi="Calibri" w:cs="Calibri"/>
          <w:color w:val="000000"/>
        </w:rPr>
        <w:t>Sanitizing supplies for unique needs of your program</w:t>
      </w:r>
    </w:p>
    <w:p w:rsidR="00A56DBF" w:rsidRDefault="00A56DBF" w:rsidP="00A56DBF">
      <w:pPr>
        <w:pStyle w:val="ListParagraph"/>
        <w:numPr>
          <w:ilvl w:val="0"/>
          <w:numId w:val="4"/>
        </w:numPr>
        <w:spacing w:after="0"/>
        <w:rPr>
          <w:rFonts w:ascii="Calibri" w:eastAsia="Times New Roman" w:hAnsi="Calibri" w:cs="Calibri"/>
          <w:color w:val="000000"/>
        </w:rPr>
      </w:pPr>
      <w:r>
        <w:rPr>
          <w:rFonts w:ascii="Calibri" w:eastAsia="Times New Roman" w:hAnsi="Calibri" w:cs="Calibri"/>
          <w:color w:val="000000"/>
        </w:rPr>
        <w:t>PPE for classes (masks, equipment covers, bell covers for music, etc.)</w:t>
      </w:r>
    </w:p>
    <w:p w:rsidR="00A56DBF" w:rsidRDefault="00A56DBF" w:rsidP="00A56DBF">
      <w:pPr>
        <w:pStyle w:val="ListParagraph"/>
        <w:numPr>
          <w:ilvl w:val="0"/>
          <w:numId w:val="4"/>
        </w:numPr>
        <w:spacing w:after="0"/>
        <w:rPr>
          <w:rFonts w:ascii="Calibri" w:eastAsia="Times New Roman" w:hAnsi="Calibri" w:cs="Calibri"/>
          <w:color w:val="000000"/>
        </w:rPr>
      </w:pPr>
      <w:r>
        <w:rPr>
          <w:rFonts w:ascii="Calibri" w:eastAsia="Times New Roman" w:hAnsi="Calibri" w:cs="Calibri"/>
          <w:color w:val="000000"/>
        </w:rPr>
        <w:t>Purchase of equipment for “new” or “expanded” programs</w:t>
      </w:r>
    </w:p>
    <w:p w:rsidR="00A56DBF" w:rsidRDefault="00A56DBF" w:rsidP="00A56DBF">
      <w:pPr>
        <w:pStyle w:val="ListParagraph"/>
        <w:numPr>
          <w:ilvl w:val="0"/>
          <w:numId w:val="4"/>
        </w:numPr>
        <w:spacing w:after="0"/>
        <w:rPr>
          <w:rFonts w:ascii="Calibri" w:eastAsia="Times New Roman" w:hAnsi="Calibri" w:cs="Calibri"/>
          <w:color w:val="000000"/>
        </w:rPr>
      </w:pPr>
      <w:r>
        <w:rPr>
          <w:rFonts w:ascii="Calibri" w:eastAsia="Times New Roman" w:hAnsi="Calibri" w:cs="Calibri"/>
          <w:color w:val="000000"/>
        </w:rPr>
        <w:t>Purchase of equipment so students do not have to share equipment</w:t>
      </w:r>
    </w:p>
    <w:p w:rsidR="00A56DBF" w:rsidRDefault="00A56DBF" w:rsidP="00A56DBF">
      <w:pPr>
        <w:pStyle w:val="ListParagraph"/>
        <w:numPr>
          <w:ilvl w:val="0"/>
          <w:numId w:val="4"/>
        </w:numPr>
        <w:spacing w:after="0"/>
        <w:rPr>
          <w:rFonts w:ascii="Calibri" w:eastAsia="Times New Roman" w:hAnsi="Calibri" w:cs="Calibri"/>
          <w:color w:val="000000"/>
        </w:rPr>
      </w:pPr>
      <w:r>
        <w:rPr>
          <w:rFonts w:ascii="Calibri" w:eastAsia="Times New Roman" w:hAnsi="Calibri" w:cs="Calibri"/>
          <w:color w:val="000000"/>
        </w:rPr>
        <w:t>Storage units for equipment-for safety purposes</w:t>
      </w:r>
    </w:p>
    <w:p w:rsidR="00A56DBF" w:rsidRDefault="00A56DBF" w:rsidP="00A56DBF">
      <w:pPr>
        <w:pStyle w:val="ListParagraph"/>
        <w:numPr>
          <w:ilvl w:val="0"/>
          <w:numId w:val="4"/>
        </w:numPr>
        <w:spacing w:after="0"/>
        <w:rPr>
          <w:rFonts w:ascii="Calibri" w:eastAsia="Times New Roman" w:hAnsi="Calibri" w:cs="Calibri"/>
          <w:color w:val="000000"/>
        </w:rPr>
      </w:pPr>
      <w:r>
        <w:rPr>
          <w:rFonts w:ascii="Calibri" w:eastAsia="Times New Roman" w:hAnsi="Calibri" w:cs="Calibri"/>
          <w:color w:val="000000"/>
        </w:rPr>
        <w:t>Professional development related to in-person learning in a new, safe way or innovative program improvements to engage learners as they return to school</w:t>
      </w:r>
    </w:p>
    <w:p w:rsidR="00A56DBF" w:rsidRPr="00A56DBF" w:rsidRDefault="00A56DBF" w:rsidP="00A56DBF">
      <w:pPr>
        <w:pStyle w:val="ListParagraph"/>
        <w:numPr>
          <w:ilvl w:val="0"/>
          <w:numId w:val="4"/>
        </w:numPr>
        <w:spacing w:after="0"/>
        <w:rPr>
          <w:rFonts w:ascii="Calibri" w:eastAsia="Times New Roman" w:hAnsi="Calibri" w:cs="Calibri"/>
          <w:color w:val="000000"/>
        </w:rPr>
      </w:pPr>
      <w:r>
        <w:rPr>
          <w:rFonts w:ascii="Calibri" w:eastAsia="Times New Roman" w:hAnsi="Calibri" w:cs="Calibri"/>
          <w:color w:val="000000"/>
        </w:rPr>
        <w:t xml:space="preserve">Materials needed to set up your learning space in safe ways that may include social distancing needs (more music stands; hoops or ways to define space in the gym; </w:t>
      </w:r>
    </w:p>
    <w:p w:rsidR="001E4B81" w:rsidRDefault="001E4B81" w:rsidP="002C3B26">
      <w:pPr>
        <w:spacing w:after="0"/>
        <w:rPr>
          <w:rFonts w:ascii="Calibri" w:eastAsia="Times New Roman" w:hAnsi="Calibri" w:cs="Calibri"/>
          <w:color w:val="000000"/>
        </w:rPr>
      </w:pPr>
    </w:p>
    <w:p w:rsidR="001E4B81" w:rsidRDefault="001E4B81" w:rsidP="001E4B81">
      <w:pPr>
        <w:spacing w:after="0"/>
        <w:rPr>
          <w:rFonts w:ascii="Calibri" w:eastAsia="Times New Roman" w:hAnsi="Calibri" w:cs="Calibri"/>
          <w:color w:val="000000"/>
        </w:rPr>
      </w:pPr>
      <w:r>
        <w:rPr>
          <w:rFonts w:ascii="Calibri" w:eastAsia="Times New Roman" w:hAnsi="Calibri" w:cs="Calibri"/>
          <w:color w:val="000000"/>
        </w:rPr>
        <w:t>Work with colleagues or building administrator to make a plan based on an informal needs assessment. For example, would families prefer in-person or virtual summer learning opportunities for students?</w:t>
      </w:r>
    </w:p>
    <w:p w:rsidR="002C3B26" w:rsidRPr="002C3B26" w:rsidRDefault="002C3B26" w:rsidP="002C3B26">
      <w:pPr>
        <w:spacing w:after="0"/>
        <w:rPr>
          <w:rFonts w:ascii="Calibri" w:eastAsia="Times New Roman" w:hAnsi="Calibri" w:cs="Calibri"/>
          <w:color w:val="000000"/>
        </w:rPr>
      </w:pPr>
    </w:p>
    <w:p w:rsidR="001E4B81" w:rsidRPr="002C3B26" w:rsidRDefault="001E4B81" w:rsidP="002C3B26">
      <w:pPr>
        <w:spacing w:after="0"/>
        <w:rPr>
          <w:rFonts w:ascii="Calibri" w:eastAsia="Times New Roman" w:hAnsi="Calibri" w:cs="Calibri"/>
          <w:color w:val="000000"/>
        </w:rPr>
      </w:pPr>
      <w:r>
        <w:rPr>
          <w:rFonts w:ascii="Calibri" w:eastAsia="Times New Roman" w:hAnsi="Calibri" w:cs="Calibri"/>
          <w:color w:val="000000"/>
        </w:rPr>
        <w:t>Be able to answer the Why, What, Who, When, Where for the program.</w:t>
      </w:r>
    </w:p>
    <w:p w:rsidR="002C3B26" w:rsidRDefault="002C3B26" w:rsidP="002C3B26">
      <w:pPr>
        <w:spacing w:after="0"/>
        <w:rPr>
          <w:rFonts w:ascii="Calibri" w:eastAsia="Times New Roman" w:hAnsi="Calibri" w:cs="Calibri"/>
          <w:color w:val="000000"/>
        </w:rPr>
      </w:pPr>
    </w:p>
    <w:p w:rsidR="002C3B26" w:rsidRPr="002C3B26" w:rsidRDefault="001E4B81" w:rsidP="002C3B26">
      <w:pPr>
        <w:spacing w:after="0"/>
        <w:rPr>
          <w:rFonts w:ascii="Calibri" w:eastAsia="Times New Roman" w:hAnsi="Calibri" w:cs="Calibri"/>
          <w:color w:val="000000"/>
        </w:rPr>
      </w:pPr>
      <w:r>
        <w:rPr>
          <w:rFonts w:ascii="Calibri" w:eastAsia="Times New Roman" w:hAnsi="Calibri" w:cs="Calibri"/>
          <w:color w:val="000000"/>
        </w:rPr>
        <w:t>Find out who the federal program person is in your district. Work with your principal. Find your champion in the administration who can help you work through this process. Stick with it. So much money and available for over three years timespan.</w:t>
      </w:r>
    </w:p>
    <w:p w:rsidR="00DC1D80" w:rsidRDefault="00DC1D80" w:rsidP="00DC1D80">
      <w:pPr>
        <w:spacing w:after="0"/>
        <w:rPr>
          <w:rFonts w:ascii="Calibri" w:eastAsia="Times New Roman" w:hAnsi="Calibri" w:cs="Calibri"/>
          <w:color w:val="000000"/>
        </w:rPr>
      </w:pPr>
    </w:p>
    <w:p w:rsidR="00614E0D" w:rsidRDefault="00614E0D" w:rsidP="00614E0D">
      <w:pPr>
        <w:spacing w:after="0" w:line="252" w:lineRule="auto"/>
        <w:rPr>
          <w:rFonts w:ascii="Calibri" w:hAnsi="Calibri" w:cs="Calibri"/>
          <w:b/>
          <w:bCs/>
        </w:rPr>
      </w:pPr>
      <w:r>
        <w:rPr>
          <w:rFonts w:ascii="Calibri" w:hAnsi="Calibri" w:cs="Calibri"/>
          <w:b/>
          <w:bCs/>
        </w:rPr>
        <w:t>New Hampshire 2021</w:t>
      </w:r>
      <w:r w:rsidR="006C713F">
        <w:rPr>
          <w:rFonts w:ascii="Calibri" w:hAnsi="Calibri" w:cs="Calibri"/>
          <w:b/>
          <w:bCs/>
        </w:rPr>
        <w:t xml:space="preserve"> programs funded through the state DOE (set-aside funding)</w:t>
      </w:r>
      <w:r>
        <w:rPr>
          <w:rFonts w:ascii="Calibri" w:hAnsi="Calibri" w:cs="Calibri"/>
          <w:b/>
          <w:bCs/>
        </w:rPr>
        <w:t>:</w:t>
      </w:r>
    </w:p>
    <w:p w:rsidR="006C713F" w:rsidRDefault="006C713F" w:rsidP="00614E0D">
      <w:pPr>
        <w:spacing w:after="0" w:line="252" w:lineRule="auto"/>
        <w:rPr>
          <w:rFonts w:ascii="Calibri" w:hAnsi="Calibri" w:cs="Calibri"/>
          <w:b/>
          <w:bCs/>
        </w:rPr>
      </w:pPr>
    </w:p>
    <w:p w:rsidR="00614E0D" w:rsidRDefault="00614E0D" w:rsidP="00614E0D">
      <w:pPr>
        <w:spacing w:after="0" w:line="252" w:lineRule="auto"/>
        <w:rPr>
          <w:rFonts w:ascii="Calibri" w:hAnsi="Calibri" w:cs="Calibri"/>
          <w:b/>
          <w:bCs/>
        </w:rPr>
      </w:pPr>
      <w:hyperlink r:id="rId10" w:history="1">
        <w:r w:rsidRPr="00614E0D">
          <w:rPr>
            <w:rStyle w:val="Hyperlink"/>
            <w:rFonts w:ascii="Calibri" w:hAnsi="Calibri" w:cs="Calibri"/>
            <w:b/>
            <w:bCs/>
          </w:rPr>
          <w:t>ReKINDling</w:t>
        </w:r>
        <w:bookmarkStart w:id="0" w:name="_GoBack"/>
        <w:bookmarkEnd w:id="0"/>
        <w:r w:rsidRPr="00614E0D">
          <w:rPr>
            <w:rStyle w:val="Hyperlink"/>
            <w:rFonts w:ascii="Calibri" w:hAnsi="Calibri" w:cs="Calibri"/>
            <w:b/>
            <w:bCs/>
          </w:rPr>
          <w:t xml:space="preserve"> Curiosity: Every Kid Goes to Camp</w:t>
        </w:r>
      </w:hyperlink>
    </w:p>
    <w:p w:rsidR="00614E0D" w:rsidRPr="00614E0D" w:rsidRDefault="00614E0D" w:rsidP="00614E0D">
      <w:pPr>
        <w:pStyle w:val="ListParagraph"/>
        <w:numPr>
          <w:ilvl w:val="0"/>
          <w:numId w:val="10"/>
        </w:numPr>
        <w:spacing w:line="252" w:lineRule="auto"/>
        <w:rPr>
          <w:rFonts w:ascii="Calibri" w:hAnsi="Calibri" w:cs="Calibri"/>
        </w:rPr>
      </w:pPr>
      <w:r w:rsidRPr="00614E0D">
        <w:rPr>
          <w:rFonts w:ascii="Calibri" w:hAnsi="Calibri" w:cs="Calibri"/>
        </w:rPr>
        <w:t xml:space="preserve">This summer, the Department will provide opportunities for positive childhood experiences at New Hampshire-approved overnight and day youth recreation camps to improve student social, emotional, and mental wellness. The state-operated summer enrichment program will pay up to $650 of the youth recreation camp fees of qualifying students. Parents/caregivers of qualifying students will select a New Hampshire youth recreation camp from a list of approved camps across the state. </w:t>
      </w:r>
    </w:p>
    <w:p w:rsidR="00614E0D" w:rsidRDefault="00614E0D" w:rsidP="00614E0D">
      <w:pPr>
        <w:spacing w:after="0" w:line="252" w:lineRule="auto"/>
        <w:rPr>
          <w:rFonts w:ascii="Calibri" w:hAnsi="Calibri" w:cs="Calibri"/>
          <w:b/>
          <w:bCs/>
        </w:rPr>
      </w:pPr>
      <w:hyperlink r:id="rId11" w:history="1">
        <w:r w:rsidRPr="00614E0D">
          <w:rPr>
            <w:rStyle w:val="Hyperlink"/>
            <w:rFonts w:ascii="Calibri" w:hAnsi="Calibri" w:cs="Calibri"/>
            <w:b/>
            <w:bCs/>
          </w:rPr>
          <w:t>Recovering Bright Futures</w:t>
        </w:r>
      </w:hyperlink>
    </w:p>
    <w:p w:rsidR="00614E0D" w:rsidRPr="00614E0D" w:rsidRDefault="00614E0D" w:rsidP="00614E0D">
      <w:pPr>
        <w:pStyle w:val="ListParagraph"/>
        <w:numPr>
          <w:ilvl w:val="0"/>
          <w:numId w:val="10"/>
        </w:numPr>
        <w:spacing w:line="252" w:lineRule="auto"/>
        <w:rPr>
          <w:rFonts w:ascii="Calibri" w:hAnsi="Calibri" w:cs="Calibri"/>
        </w:rPr>
      </w:pPr>
      <w:r w:rsidRPr="00614E0D">
        <w:rPr>
          <w:rFonts w:ascii="Calibri" w:hAnsi="Calibri" w:cs="Calibri"/>
        </w:rPr>
        <w:t xml:space="preserve">The Department will offer grants to School Districts to support the creation of District Learning Pods as an option for those students who might benefit from this unique, supportive educational environment. The Department will also directly support the creation of Community Learning Pods, especially for families who do not have a District Learning Pod available to them. </w:t>
      </w:r>
    </w:p>
    <w:p w:rsidR="00614E0D" w:rsidRPr="00614E0D" w:rsidRDefault="00614E0D" w:rsidP="00614E0D">
      <w:pPr>
        <w:spacing w:after="0" w:line="252" w:lineRule="auto"/>
        <w:rPr>
          <w:rFonts w:ascii="Calibri" w:hAnsi="Calibri" w:cs="Calibri"/>
          <w:b/>
          <w:bCs/>
        </w:rPr>
      </w:pPr>
    </w:p>
    <w:p w:rsidR="00DC1D80" w:rsidRDefault="00DC1D80" w:rsidP="00614E0D">
      <w:pPr>
        <w:spacing w:after="0"/>
      </w:pPr>
    </w:p>
    <w:p w:rsidR="00DC1D80" w:rsidRDefault="00DC1D80" w:rsidP="00614E0D">
      <w:pPr>
        <w:spacing w:after="0"/>
      </w:pPr>
    </w:p>
    <w:p w:rsidR="00DC1D80" w:rsidRDefault="00DC1D80" w:rsidP="00614E0D">
      <w:pPr>
        <w:spacing w:after="0"/>
      </w:pPr>
    </w:p>
    <w:p w:rsidR="00DC1D80" w:rsidRDefault="00DC1D80" w:rsidP="00614E0D">
      <w:pPr>
        <w:spacing w:after="0"/>
      </w:pPr>
    </w:p>
    <w:sectPr w:rsidR="00DC1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D40DE"/>
    <w:multiLevelType w:val="hybridMultilevel"/>
    <w:tmpl w:val="A6D84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A30D4"/>
    <w:multiLevelType w:val="hybridMultilevel"/>
    <w:tmpl w:val="DC64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35165"/>
    <w:multiLevelType w:val="hybridMultilevel"/>
    <w:tmpl w:val="93EE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1093D"/>
    <w:multiLevelType w:val="hybridMultilevel"/>
    <w:tmpl w:val="933C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61DA8"/>
    <w:multiLevelType w:val="hybridMultilevel"/>
    <w:tmpl w:val="0098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35884"/>
    <w:multiLevelType w:val="hybridMultilevel"/>
    <w:tmpl w:val="0A386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D6761"/>
    <w:multiLevelType w:val="hybridMultilevel"/>
    <w:tmpl w:val="388A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228FA"/>
    <w:multiLevelType w:val="hybridMultilevel"/>
    <w:tmpl w:val="1CBA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15C0236"/>
    <w:multiLevelType w:val="hybridMultilevel"/>
    <w:tmpl w:val="FB26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6D523A"/>
    <w:multiLevelType w:val="hybridMultilevel"/>
    <w:tmpl w:val="CFC0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2"/>
  </w:num>
  <w:num w:numId="5">
    <w:abstractNumId w:val="7"/>
  </w:num>
  <w:num w:numId="6">
    <w:abstractNumId w:val="9"/>
  </w:num>
  <w:num w:numId="7">
    <w:abstractNumId w:val="3"/>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D80"/>
    <w:rsid w:val="00011D52"/>
    <w:rsid w:val="001E4B81"/>
    <w:rsid w:val="002C3B26"/>
    <w:rsid w:val="0053248C"/>
    <w:rsid w:val="005D0CDE"/>
    <w:rsid w:val="00614E0D"/>
    <w:rsid w:val="00642BEF"/>
    <w:rsid w:val="00675FC4"/>
    <w:rsid w:val="006C713F"/>
    <w:rsid w:val="007C3174"/>
    <w:rsid w:val="00975CEE"/>
    <w:rsid w:val="009A0311"/>
    <w:rsid w:val="00A56DBF"/>
    <w:rsid w:val="00D67A78"/>
    <w:rsid w:val="00DC1D80"/>
    <w:rsid w:val="00E40C8F"/>
    <w:rsid w:val="00EC6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9D1D0"/>
  <w15:chartTrackingRefBased/>
  <w15:docId w15:val="{7C49F7E9-5FED-4B40-9E65-EFDC67E7A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A78"/>
    <w:pPr>
      <w:ind w:left="720"/>
      <w:contextualSpacing/>
    </w:pPr>
  </w:style>
  <w:style w:type="character" w:styleId="Hyperlink">
    <w:name w:val="Hyperlink"/>
    <w:basedOn w:val="DefaultParagraphFont"/>
    <w:uiPriority w:val="99"/>
    <w:unhideWhenUsed/>
    <w:rsid w:val="00642B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09242">
      <w:bodyDiv w:val="1"/>
      <w:marLeft w:val="0"/>
      <w:marRight w:val="0"/>
      <w:marTop w:val="0"/>
      <w:marBottom w:val="0"/>
      <w:divBdr>
        <w:top w:val="none" w:sz="0" w:space="0" w:color="auto"/>
        <w:left w:val="none" w:sz="0" w:space="0" w:color="auto"/>
        <w:bottom w:val="none" w:sz="0" w:space="0" w:color="auto"/>
        <w:right w:val="none" w:sz="0" w:space="0" w:color="auto"/>
      </w:divBdr>
    </w:div>
    <w:div w:id="880365010">
      <w:bodyDiv w:val="1"/>
      <w:marLeft w:val="0"/>
      <w:marRight w:val="0"/>
      <w:marTop w:val="0"/>
      <w:marBottom w:val="0"/>
      <w:divBdr>
        <w:top w:val="none" w:sz="0" w:space="0" w:color="auto"/>
        <w:left w:val="none" w:sz="0" w:space="0" w:color="auto"/>
        <w:bottom w:val="none" w:sz="0" w:space="0" w:color="auto"/>
        <w:right w:val="none" w:sz="0" w:space="0" w:color="auto"/>
      </w:divBdr>
    </w:div>
    <w:div w:id="1988127752">
      <w:bodyDiv w:val="1"/>
      <w:marLeft w:val="0"/>
      <w:marRight w:val="0"/>
      <w:marTop w:val="0"/>
      <w:marBottom w:val="0"/>
      <w:divBdr>
        <w:top w:val="none" w:sz="0" w:space="0" w:color="auto"/>
        <w:left w:val="none" w:sz="0" w:space="0" w:color="auto"/>
        <w:bottom w:val="none" w:sz="0" w:space="0" w:color="auto"/>
        <w:right w:val="none" w:sz="0" w:space="0" w:color="auto"/>
      </w:divBdr>
    </w:div>
    <w:div w:id="204617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se.ed.gov/files/2021/03/FINAL_ARP-ESSER-FACT-SHEE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ese.ed.gov/files/2021/01/Final_ESSERII_Factsheet_1.5.2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vid-relief-data.ed.gov/" TargetMode="External"/><Relationship Id="rId11" Type="http://schemas.openxmlformats.org/officeDocument/2006/relationships/hyperlink" Target="https://www.education.nh.gov/who-we-are/commissioner/recovering-bright-futures" TargetMode="External"/><Relationship Id="rId5" Type="http://schemas.openxmlformats.org/officeDocument/2006/relationships/hyperlink" Target="https://oese.ed.gov/offices/education-stabilization-fund/" TargetMode="External"/><Relationship Id="rId10" Type="http://schemas.openxmlformats.org/officeDocument/2006/relationships/hyperlink" Target="https://rekindlingcuriosityeducation.nh.gov/" TargetMode="External"/><Relationship Id="rId4" Type="http://schemas.openxmlformats.org/officeDocument/2006/relationships/webSettings" Target="webSettings.xml"/><Relationship Id="rId9" Type="http://schemas.openxmlformats.org/officeDocument/2006/relationships/hyperlink" Target="https://www.youtube.com/watch?v=L6y76VXV2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McCaffrey, Marcia</dc:creator>
  <cp:keywords/>
  <dc:description/>
  <cp:lastModifiedBy>McCaffrey, Marcia</cp:lastModifiedBy>
  <cp:revision>6</cp:revision>
  <dcterms:created xsi:type="dcterms:W3CDTF">2021-04-14T19:34:00Z</dcterms:created>
  <dcterms:modified xsi:type="dcterms:W3CDTF">2021-04-15T14:58:00Z</dcterms:modified>
</cp:coreProperties>
</file>